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12" w:rsidRDefault="0062227F" w:rsidP="009A0912">
      <w:pPr>
        <w:pStyle w:val="Titre"/>
      </w:pPr>
      <w:bookmarkStart w:id="0" w:name="_GoBack"/>
      <w:bookmarkEnd w:id="0"/>
      <w:r>
        <w:t>Jean</w:t>
      </w:r>
      <w:r w:rsidR="00DA6E60">
        <w:t> </w:t>
      </w:r>
      <w:r w:rsidR="0007480D">
        <w:t>Boukoulou :</w:t>
      </w:r>
      <w:r w:rsidR="002D657C">
        <w:t xml:space="preserve"> </w:t>
      </w:r>
      <w:r w:rsidR="00887D11">
        <w:t>1</w:t>
      </w:r>
      <w:r w:rsidR="000244E8">
        <w:t>5</w:t>
      </w:r>
      <w:r w:rsidR="00DA6E60">
        <w:t xml:space="preserve"> ans d’expériences</w:t>
      </w:r>
    </w:p>
    <w:p w:rsidR="00816216" w:rsidRDefault="00615C80" w:rsidP="009A0912">
      <w:pPr>
        <w:pStyle w:val="Titre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ADMINISTRATEUR BASES DE DONNEES</w:t>
      </w:r>
    </w:p>
    <w:p w:rsidR="00A54525" w:rsidRPr="00A54525" w:rsidRDefault="00A54525" w:rsidP="009A0912">
      <w:pPr>
        <w:pStyle w:val="Titre"/>
        <w:rPr>
          <w:b/>
          <w:color w:val="0070C0"/>
          <w:sz w:val="32"/>
          <w:szCs w:val="32"/>
        </w:rPr>
      </w:pPr>
      <w:r w:rsidRPr="00A54525">
        <w:rPr>
          <w:b/>
          <w:color w:val="000000" w:themeColor="text1"/>
          <w:sz w:val="32"/>
          <w:szCs w:val="32"/>
        </w:rPr>
        <w:t>Voir profil sur </w:t>
      </w:r>
      <w:r w:rsidRPr="00A54525">
        <w:rPr>
          <w:b/>
          <w:color w:val="0070C0"/>
          <w:sz w:val="32"/>
          <w:szCs w:val="32"/>
        </w:rPr>
        <w:t>: https://easydba.congocg.com/profil.php?id=1</w:t>
      </w:r>
    </w:p>
    <w:p w:rsidR="00247D82" w:rsidRPr="00555D1C" w:rsidRDefault="0062227F" w:rsidP="00141A4C">
      <w:pPr>
        <w:rPr>
          <w:sz w:val="18"/>
          <w:szCs w:val="18"/>
        </w:rPr>
      </w:pPr>
      <w:r w:rsidRPr="00555D1C">
        <w:rPr>
          <w:sz w:val="18"/>
          <w:szCs w:val="18"/>
        </w:rPr>
        <w:t>5, rue des marronniers 95360 Montmagny</w:t>
      </w:r>
      <w:r w:rsidR="00141A4C" w:rsidRPr="00555D1C">
        <w:rPr>
          <w:sz w:val="18"/>
          <w:szCs w:val="18"/>
          <w:lang w:bidi="fr-FR"/>
        </w:rPr>
        <w:t> | </w:t>
      </w:r>
      <w:r w:rsidRPr="00555D1C">
        <w:rPr>
          <w:sz w:val="18"/>
          <w:szCs w:val="18"/>
        </w:rPr>
        <w:t>07.78.54.55.07</w:t>
      </w:r>
      <w:r w:rsidR="00141A4C" w:rsidRPr="00555D1C">
        <w:rPr>
          <w:sz w:val="18"/>
          <w:szCs w:val="18"/>
          <w:lang w:bidi="fr-FR"/>
        </w:rPr>
        <w:t> | </w:t>
      </w:r>
      <w:hyperlink r:id="rId8" w:history="1">
        <w:r w:rsidR="00247D82" w:rsidRPr="00555D1C">
          <w:rPr>
            <w:rStyle w:val="Lienhypertexte"/>
            <w:sz w:val="18"/>
            <w:szCs w:val="18"/>
          </w:rPr>
          <w:t>mingbouk@gmail.com</w:t>
        </w:r>
      </w:hyperlink>
    </w:p>
    <w:p w:rsidR="00970B68" w:rsidRPr="00555D1C" w:rsidRDefault="00555D1C" w:rsidP="00247D82">
      <w:pPr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</w:pPr>
      <w:r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A</w:t>
      </w:r>
      <w:r w:rsidR="00247D82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dministrateur des SGBD </w:t>
      </w:r>
      <w:r w:rsidR="00E633CB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notamment </w:t>
      </w:r>
      <w:r w:rsidR="00E633CB" w:rsidRPr="00555D1C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fr-FR"/>
        </w:rPr>
        <w:t>SQLSERVER</w:t>
      </w:r>
      <w:r w:rsidR="00247D82" w:rsidRPr="00555D1C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fr-FR"/>
        </w:rPr>
        <w:t xml:space="preserve">, POSTGRESQL, </w:t>
      </w:r>
      <w:r w:rsidR="008913FE" w:rsidRPr="00555D1C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fr-FR"/>
        </w:rPr>
        <w:t xml:space="preserve">ORACLE, </w:t>
      </w:r>
      <w:r w:rsidR="00247D82" w:rsidRPr="00555D1C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fr-FR"/>
        </w:rPr>
        <w:t>CASSANDRA</w:t>
      </w:r>
      <w:r w:rsidR="00247D82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sur les systèmes d’exploitations </w:t>
      </w:r>
      <w:r w:rsidR="00247D82" w:rsidRPr="00555D1C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fr-FR"/>
        </w:rPr>
        <w:t>Windows</w:t>
      </w:r>
      <w:r w:rsidR="00247D82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et </w:t>
      </w:r>
      <w:r w:rsidR="00247D82" w:rsidRPr="00555D1C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fr-FR"/>
        </w:rPr>
        <w:t>Linux</w:t>
      </w:r>
      <w:r w:rsidR="00247D82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depuis plus de 1</w:t>
      </w:r>
      <w:r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3</w:t>
      </w:r>
      <w:r w:rsidR="00247D82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ans</w:t>
      </w:r>
      <w:r w:rsidR="00970B68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. Lors de </w:t>
      </w:r>
      <w:r w:rsidR="00DE6023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m</w:t>
      </w:r>
      <w:r w:rsidR="00DE6023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es</w:t>
      </w:r>
      <w:r w:rsidR="00DE6023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</w:t>
      </w:r>
      <w:r w:rsidR="00DE6023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deux </w:t>
      </w:r>
      <w:r w:rsidR="00DE6023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dernières missions</w:t>
      </w:r>
      <w:r w:rsidR="00970B68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chez Orange Technologie</w:t>
      </w:r>
      <w:r w:rsidR="00DE6023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et </w:t>
      </w:r>
      <w:proofErr w:type="spellStart"/>
      <w:r w:rsidR="00DE6023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Opco</w:t>
      </w:r>
      <w:proofErr w:type="spellEnd"/>
      <w:r w:rsidR="00DE6023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santé</w:t>
      </w:r>
      <w:r w:rsidR="00970B68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, j'ai eu l'opportunité de contribuer au projet "Île-de-France </w:t>
      </w:r>
      <w:r w:rsidR="00DE6023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Mobilité » et</w:t>
      </w:r>
      <w:r w:rsidR="00DE6023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 xml:space="preserve"> HEKA (application médicale) </w:t>
      </w:r>
      <w:r w:rsidR="00970B68" w:rsidRPr="00555D1C">
        <w:rPr>
          <w:rFonts w:asciiTheme="majorHAnsi" w:eastAsia="Times New Roman" w:hAnsiTheme="majorHAnsi" w:cs="Times New Roman"/>
          <w:color w:val="000000"/>
          <w:sz w:val="18"/>
          <w:szCs w:val="18"/>
          <w:lang w:eastAsia="fr-FR"/>
        </w:rPr>
        <w:t>en garantissant la performance, la sécurité et la disponibilité des bases de données critiques. Mon rôle couvrait à la fois les phases BUILD, en assurant la mise en place et l'optimisation des infrastructures, et RUN, avec une surveillance proactive et des interventions rapides pour assurer la continuité des opérations.</w:t>
      </w:r>
    </w:p>
    <w:p w:rsidR="006270A9" w:rsidRDefault="00676840" w:rsidP="00141A4C">
      <w:pPr>
        <w:pStyle w:val="Titre1"/>
      </w:pPr>
      <w:r>
        <w:t>Logiciels</w:t>
      </w:r>
    </w:p>
    <w:p w:rsidR="00E873DB" w:rsidRDefault="00E873DB" w:rsidP="00141A4C">
      <w:pPr>
        <w:pStyle w:val="Titre1"/>
      </w:pPr>
    </w:p>
    <w:p w:rsidR="00F234EB" w:rsidRPr="00555D1C" w:rsidRDefault="00F234EB" w:rsidP="003B5CEC">
      <w:pPr>
        <w:pStyle w:val="Paragraphedeliste"/>
        <w:numPr>
          <w:ilvl w:val="0"/>
          <w:numId w:val="3"/>
        </w:numPr>
        <w:rPr>
          <w:sz w:val="18"/>
          <w:szCs w:val="18"/>
        </w:rPr>
      </w:pPr>
      <w:r w:rsidRPr="00555D1C">
        <w:rPr>
          <w:b/>
          <w:sz w:val="18"/>
          <w:szCs w:val="18"/>
        </w:rPr>
        <w:t>S</w:t>
      </w:r>
      <w:r w:rsidR="00EC6B13" w:rsidRPr="00555D1C">
        <w:rPr>
          <w:b/>
          <w:sz w:val="18"/>
          <w:szCs w:val="18"/>
        </w:rPr>
        <w:t xml:space="preserve">QL </w:t>
      </w:r>
      <w:r w:rsidR="0007480D" w:rsidRPr="00555D1C">
        <w:rPr>
          <w:b/>
          <w:sz w:val="18"/>
          <w:szCs w:val="18"/>
        </w:rPr>
        <w:t>SERVER version 2008 –</w:t>
      </w:r>
      <w:r w:rsidRPr="00555D1C">
        <w:rPr>
          <w:sz w:val="18"/>
          <w:szCs w:val="18"/>
        </w:rPr>
        <w:t xml:space="preserve"> </w:t>
      </w:r>
      <w:r w:rsidR="0007480D" w:rsidRPr="00555D1C">
        <w:rPr>
          <w:b/>
          <w:sz w:val="18"/>
          <w:szCs w:val="18"/>
        </w:rPr>
        <w:t>20</w:t>
      </w:r>
      <w:r w:rsidR="00887D11" w:rsidRPr="00555D1C">
        <w:rPr>
          <w:b/>
          <w:sz w:val="18"/>
          <w:szCs w:val="18"/>
        </w:rPr>
        <w:t>22</w:t>
      </w:r>
      <w:r w:rsidR="0007480D" w:rsidRPr="00555D1C">
        <w:rPr>
          <w:b/>
          <w:sz w:val="18"/>
          <w:szCs w:val="18"/>
        </w:rPr>
        <w:t> </w:t>
      </w:r>
      <w:r w:rsidR="0007480D" w:rsidRPr="00555D1C">
        <w:rPr>
          <w:sz w:val="18"/>
          <w:szCs w:val="18"/>
        </w:rPr>
        <w:t>:  Administration, Optimisation, Performance</w:t>
      </w:r>
      <w:r w:rsidR="00BD3C34" w:rsidRPr="00555D1C">
        <w:rPr>
          <w:sz w:val="18"/>
          <w:szCs w:val="18"/>
        </w:rPr>
        <w:t>s</w:t>
      </w:r>
      <w:r w:rsidR="0007480D" w:rsidRPr="00555D1C">
        <w:rPr>
          <w:sz w:val="18"/>
          <w:szCs w:val="18"/>
        </w:rPr>
        <w:t xml:space="preserve">, </w:t>
      </w:r>
      <w:proofErr w:type="spellStart"/>
      <w:r w:rsidR="0007480D" w:rsidRPr="00555D1C">
        <w:rPr>
          <w:sz w:val="18"/>
          <w:szCs w:val="18"/>
        </w:rPr>
        <w:t>Always</w:t>
      </w:r>
      <w:proofErr w:type="spellEnd"/>
      <w:r w:rsidR="0007480D" w:rsidRPr="00555D1C">
        <w:rPr>
          <w:sz w:val="18"/>
          <w:szCs w:val="18"/>
        </w:rPr>
        <w:t xml:space="preserve"> On</w:t>
      </w:r>
      <w:r w:rsidR="002B2658" w:rsidRPr="00555D1C">
        <w:rPr>
          <w:sz w:val="18"/>
          <w:szCs w:val="18"/>
        </w:rPr>
        <w:t>, …</w:t>
      </w:r>
    </w:p>
    <w:p w:rsidR="00F234EB" w:rsidRPr="00555D1C" w:rsidRDefault="0007480D" w:rsidP="003B5CEC">
      <w:pPr>
        <w:pStyle w:val="Paragraphedeliste"/>
        <w:numPr>
          <w:ilvl w:val="0"/>
          <w:numId w:val="3"/>
        </w:numPr>
        <w:rPr>
          <w:sz w:val="18"/>
          <w:szCs w:val="18"/>
        </w:rPr>
      </w:pPr>
      <w:r w:rsidRPr="00555D1C">
        <w:rPr>
          <w:b/>
          <w:sz w:val="18"/>
          <w:szCs w:val="18"/>
        </w:rPr>
        <w:t>POSTGRESQL</w:t>
      </w:r>
      <w:r w:rsidRPr="00555D1C">
        <w:rPr>
          <w:sz w:val="18"/>
          <w:szCs w:val="18"/>
        </w:rPr>
        <w:t xml:space="preserve"> </w:t>
      </w:r>
      <w:r w:rsidRPr="00555D1C">
        <w:rPr>
          <w:b/>
          <w:sz w:val="18"/>
          <w:szCs w:val="18"/>
        </w:rPr>
        <w:t>version 9 – 1</w:t>
      </w:r>
      <w:r w:rsidR="00887D11" w:rsidRPr="00555D1C">
        <w:rPr>
          <w:b/>
          <w:sz w:val="18"/>
          <w:szCs w:val="18"/>
        </w:rPr>
        <w:t>6</w:t>
      </w:r>
      <w:r w:rsidRPr="00555D1C">
        <w:rPr>
          <w:b/>
          <w:sz w:val="18"/>
          <w:szCs w:val="18"/>
        </w:rPr>
        <w:t xml:space="preserve"> </w:t>
      </w:r>
      <w:r w:rsidR="00F234EB" w:rsidRPr="00555D1C">
        <w:rPr>
          <w:sz w:val="18"/>
          <w:szCs w:val="18"/>
        </w:rPr>
        <w:t xml:space="preserve">: </w:t>
      </w:r>
      <w:r w:rsidRPr="00555D1C">
        <w:rPr>
          <w:sz w:val="18"/>
          <w:szCs w:val="18"/>
        </w:rPr>
        <w:t>Installation, Administration, Réplication, Sauvegarde, Restauration</w:t>
      </w:r>
    </w:p>
    <w:p w:rsidR="00F234EB" w:rsidRPr="00555D1C" w:rsidRDefault="00EC6B13" w:rsidP="003B5CEC">
      <w:pPr>
        <w:pStyle w:val="Paragraphedeliste"/>
        <w:numPr>
          <w:ilvl w:val="0"/>
          <w:numId w:val="3"/>
        </w:numPr>
        <w:rPr>
          <w:sz w:val="18"/>
          <w:szCs w:val="18"/>
        </w:rPr>
      </w:pPr>
      <w:r w:rsidRPr="00555D1C">
        <w:rPr>
          <w:b/>
          <w:sz w:val="18"/>
          <w:szCs w:val="18"/>
        </w:rPr>
        <w:t xml:space="preserve">CASSANDRA - </w:t>
      </w:r>
      <w:r w:rsidR="00D57E2F" w:rsidRPr="00555D1C">
        <w:rPr>
          <w:b/>
          <w:sz w:val="18"/>
          <w:szCs w:val="18"/>
        </w:rPr>
        <w:t xml:space="preserve">DATASTAX version 5 -6 </w:t>
      </w:r>
      <w:r w:rsidR="00F234EB" w:rsidRPr="00555D1C">
        <w:rPr>
          <w:b/>
          <w:sz w:val="18"/>
          <w:szCs w:val="18"/>
        </w:rPr>
        <w:t>:</w:t>
      </w:r>
      <w:r w:rsidR="00F234EB" w:rsidRPr="00555D1C">
        <w:rPr>
          <w:sz w:val="18"/>
          <w:szCs w:val="18"/>
        </w:rPr>
        <w:t xml:space="preserve"> </w:t>
      </w:r>
      <w:r w:rsidR="00D57E2F" w:rsidRPr="00555D1C">
        <w:rPr>
          <w:sz w:val="18"/>
          <w:szCs w:val="18"/>
        </w:rPr>
        <w:t>Installation</w:t>
      </w:r>
      <w:r w:rsidR="00F234EB" w:rsidRPr="00555D1C">
        <w:rPr>
          <w:sz w:val="18"/>
          <w:szCs w:val="18"/>
        </w:rPr>
        <w:t>,</w:t>
      </w:r>
      <w:r w:rsidR="00D57E2F" w:rsidRPr="00555D1C">
        <w:rPr>
          <w:sz w:val="18"/>
          <w:szCs w:val="18"/>
        </w:rPr>
        <w:t xml:space="preserve"> Configuration, Administration quotidienne</w:t>
      </w:r>
    </w:p>
    <w:p w:rsidR="00F234EB" w:rsidRPr="00555D1C" w:rsidRDefault="00EC6B13" w:rsidP="003B5CEC">
      <w:pPr>
        <w:pStyle w:val="Paragraphedeliste"/>
        <w:numPr>
          <w:ilvl w:val="0"/>
          <w:numId w:val="3"/>
        </w:numPr>
        <w:rPr>
          <w:sz w:val="18"/>
          <w:szCs w:val="18"/>
        </w:rPr>
      </w:pPr>
      <w:r w:rsidRPr="00555D1C">
        <w:rPr>
          <w:b/>
          <w:sz w:val="18"/>
          <w:szCs w:val="18"/>
        </w:rPr>
        <w:t>MySQL</w:t>
      </w:r>
      <w:r w:rsidR="00D57E2F" w:rsidRPr="00555D1C">
        <w:rPr>
          <w:b/>
          <w:sz w:val="18"/>
          <w:szCs w:val="18"/>
        </w:rPr>
        <w:t xml:space="preserve"> - </w:t>
      </w:r>
      <w:r w:rsidR="008766C6" w:rsidRPr="00555D1C">
        <w:rPr>
          <w:b/>
          <w:sz w:val="18"/>
          <w:szCs w:val="18"/>
        </w:rPr>
        <w:t>MariaDB</w:t>
      </w:r>
      <w:r w:rsidR="008766C6" w:rsidRPr="00555D1C">
        <w:rPr>
          <w:sz w:val="18"/>
          <w:szCs w:val="18"/>
        </w:rPr>
        <w:t xml:space="preserve"> version</w:t>
      </w:r>
      <w:r w:rsidR="008766C6" w:rsidRPr="00555D1C">
        <w:rPr>
          <w:b/>
          <w:sz w:val="18"/>
          <w:szCs w:val="18"/>
        </w:rPr>
        <w:t xml:space="preserve"> 5 -8 </w:t>
      </w:r>
      <w:r w:rsidR="00F234EB" w:rsidRPr="00555D1C">
        <w:rPr>
          <w:sz w:val="18"/>
          <w:szCs w:val="18"/>
        </w:rPr>
        <w:t xml:space="preserve">:  </w:t>
      </w:r>
      <w:r w:rsidR="00D57E2F" w:rsidRPr="00555D1C">
        <w:rPr>
          <w:sz w:val="18"/>
          <w:szCs w:val="18"/>
        </w:rPr>
        <w:t xml:space="preserve">Administration quotidienne, </w:t>
      </w:r>
      <w:r w:rsidR="00BD3C34" w:rsidRPr="00555D1C">
        <w:rPr>
          <w:sz w:val="18"/>
          <w:szCs w:val="18"/>
        </w:rPr>
        <w:t>Performances</w:t>
      </w:r>
      <w:r w:rsidR="002B2658" w:rsidRPr="00555D1C">
        <w:rPr>
          <w:sz w:val="18"/>
          <w:szCs w:val="18"/>
        </w:rPr>
        <w:t>, …</w:t>
      </w:r>
    </w:p>
    <w:p w:rsidR="00F234EB" w:rsidRPr="00555D1C" w:rsidRDefault="008766C6" w:rsidP="003B5CEC">
      <w:pPr>
        <w:pStyle w:val="Paragraphedeliste"/>
        <w:numPr>
          <w:ilvl w:val="0"/>
          <w:numId w:val="3"/>
        </w:numPr>
        <w:rPr>
          <w:sz w:val="18"/>
          <w:szCs w:val="18"/>
        </w:rPr>
      </w:pPr>
      <w:r w:rsidRPr="00555D1C">
        <w:rPr>
          <w:b/>
          <w:sz w:val="18"/>
          <w:szCs w:val="18"/>
        </w:rPr>
        <w:t xml:space="preserve">ORACLE version </w:t>
      </w:r>
      <w:r w:rsidR="00EC6B13" w:rsidRPr="00555D1C">
        <w:rPr>
          <w:b/>
          <w:sz w:val="18"/>
          <w:szCs w:val="18"/>
        </w:rPr>
        <w:t>1</w:t>
      </w:r>
      <w:r w:rsidRPr="00555D1C">
        <w:rPr>
          <w:b/>
          <w:sz w:val="18"/>
          <w:szCs w:val="18"/>
        </w:rPr>
        <w:t>0 - 11</w:t>
      </w:r>
      <w:r w:rsidR="00EC6B13" w:rsidRPr="00555D1C">
        <w:rPr>
          <w:b/>
          <w:sz w:val="18"/>
          <w:szCs w:val="18"/>
        </w:rPr>
        <w:t>g</w:t>
      </w:r>
      <w:r w:rsidR="00F234EB" w:rsidRPr="00555D1C">
        <w:rPr>
          <w:sz w:val="18"/>
          <w:szCs w:val="18"/>
        </w:rPr>
        <w:t xml:space="preserve"> : </w:t>
      </w:r>
      <w:r w:rsidRPr="00555D1C">
        <w:rPr>
          <w:sz w:val="18"/>
          <w:szCs w:val="18"/>
        </w:rPr>
        <w:t>Installation, Configuration, Administration quotidienne, Sauvegarde</w:t>
      </w:r>
    </w:p>
    <w:p w:rsidR="00FD4F41" w:rsidRPr="00555D1C" w:rsidRDefault="00757F43" w:rsidP="003B5CEC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r w:rsidRPr="00555D1C">
        <w:rPr>
          <w:b/>
          <w:sz w:val="18"/>
          <w:szCs w:val="18"/>
        </w:rPr>
        <w:t xml:space="preserve">OS </w:t>
      </w:r>
      <w:r w:rsidR="00FD4F41" w:rsidRPr="00555D1C">
        <w:rPr>
          <w:b/>
          <w:sz w:val="18"/>
          <w:szCs w:val="18"/>
        </w:rPr>
        <w:t xml:space="preserve">&amp; OUTILS : </w:t>
      </w:r>
      <w:proofErr w:type="spellStart"/>
      <w:r w:rsidR="00887D11" w:rsidRPr="00555D1C">
        <w:rPr>
          <w:b/>
          <w:sz w:val="18"/>
          <w:szCs w:val="18"/>
        </w:rPr>
        <w:t>RedHAT</w:t>
      </w:r>
      <w:proofErr w:type="spellEnd"/>
      <w:r w:rsidR="00887D11" w:rsidRPr="00555D1C">
        <w:rPr>
          <w:b/>
          <w:sz w:val="18"/>
          <w:szCs w:val="18"/>
        </w:rPr>
        <w:t xml:space="preserve">, </w:t>
      </w:r>
      <w:proofErr w:type="spellStart"/>
      <w:r w:rsidRPr="00555D1C">
        <w:rPr>
          <w:sz w:val="18"/>
          <w:szCs w:val="18"/>
        </w:rPr>
        <w:t>Centos</w:t>
      </w:r>
      <w:proofErr w:type="spellEnd"/>
      <w:r w:rsidRPr="00555D1C">
        <w:rPr>
          <w:sz w:val="18"/>
          <w:szCs w:val="18"/>
        </w:rPr>
        <w:t>, Rocky, Ubuntu, Oracle-</w:t>
      </w:r>
      <w:r w:rsidR="00FD4F41" w:rsidRPr="00555D1C">
        <w:rPr>
          <w:sz w:val="18"/>
          <w:szCs w:val="18"/>
        </w:rPr>
        <w:t xml:space="preserve">Linux, Windows server, </w:t>
      </w:r>
      <w:proofErr w:type="spellStart"/>
      <w:r w:rsidR="00FD4F41" w:rsidRPr="00555D1C">
        <w:rPr>
          <w:sz w:val="18"/>
          <w:szCs w:val="18"/>
        </w:rPr>
        <w:t>Zabbix</w:t>
      </w:r>
      <w:proofErr w:type="spellEnd"/>
      <w:r w:rsidR="00FD4F41" w:rsidRPr="00555D1C">
        <w:rPr>
          <w:sz w:val="18"/>
          <w:szCs w:val="18"/>
        </w:rPr>
        <w:t xml:space="preserve">, </w:t>
      </w:r>
      <w:proofErr w:type="spellStart"/>
      <w:r w:rsidRPr="00555D1C">
        <w:rPr>
          <w:sz w:val="18"/>
          <w:szCs w:val="18"/>
        </w:rPr>
        <w:t>Commvault</w:t>
      </w:r>
      <w:proofErr w:type="spellEnd"/>
      <w:r w:rsidRPr="00555D1C">
        <w:rPr>
          <w:sz w:val="18"/>
          <w:szCs w:val="18"/>
        </w:rPr>
        <w:t>, …</w:t>
      </w:r>
    </w:p>
    <w:p w:rsidR="00676840" w:rsidRPr="00555D1C" w:rsidRDefault="00676840" w:rsidP="003B5CEC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proofErr w:type="spellStart"/>
      <w:r w:rsidRPr="00555D1C">
        <w:rPr>
          <w:b/>
          <w:sz w:val="18"/>
          <w:szCs w:val="18"/>
        </w:rPr>
        <w:t>Commvault</w:t>
      </w:r>
      <w:proofErr w:type="spellEnd"/>
      <w:r w:rsidRPr="00555D1C">
        <w:rPr>
          <w:b/>
          <w:sz w:val="18"/>
          <w:szCs w:val="18"/>
        </w:rPr>
        <w:t xml:space="preserve">, </w:t>
      </w:r>
      <w:proofErr w:type="spellStart"/>
      <w:r w:rsidRPr="00555D1C">
        <w:rPr>
          <w:b/>
          <w:sz w:val="18"/>
          <w:szCs w:val="18"/>
        </w:rPr>
        <w:t>Zabbix</w:t>
      </w:r>
      <w:proofErr w:type="spellEnd"/>
      <w:r w:rsidRPr="00555D1C">
        <w:rPr>
          <w:b/>
          <w:sz w:val="18"/>
          <w:szCs w:val="18"/>
        </w:rPr>
        <w:t xml:space="preserve">, </w:t>
      </w:r>
      <w:proofErr w:type="spellStart"/>
      <w:r w:rsidRPr="00555D1C">
        <w:rPr>
          <w:b/>
          <w:sz w:val="18"/>
          <w:szCs w:val="18"/>
        </w:rPr>
        <w:t>Always</w:t>
      </w:r>
      <w:proofErr w:type="spellEnd"/>
      <w:r w:rsidRPr="00555D1C">
        <w:rPr>
          <w:b/>
          <w:sz w:val="18"/>
          <w:szCs w:val="18"/>
        </w:rPr>
        <w:t xml:space="preserve"> ON</w:t>
      </w:r>
    </w:p>
    <w:p w:rsidR="00A2138C" w:rsidRPr="00555D1C" w:rsidRDefault="00A2138C" w:rsidP="003B5CEC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r w:rsidRPr="00555D1C">
        <w:rPr>
          <w:b/>
          <w:sz w:val="18"/>
          <w:szCs w:val="18"/>
        </w:rPr>
        <w:t>Ansible</w:t>
      </w:r>
    </w:p>
    <w:p w:rsidR="00995974" w:rsidRDefault="00995974" w:rsidP="003B5CEC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r w:rsidRPr="00555D1C">
        <w:rPr>
          <w:b/>
          <w:sz w:val="18"/>
          <w:szCs w:val="18"/>
        </w:rPr>
        <w:t>Shell</w:t>
      </w:r>
    </w:p>
    <w:p w:rsidR="00DE6023" w:rsidRPr="00555D1C" w:rsidRDefault="00DE6023" w:rsidP="003B5CEC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Grafana</w:t>
      </w:r>
    </w:p>
    <w:p w:rsidR="00676840" w:rsidRDefault="00916C36" w:rsidP="00916C36">
      <w:pPr>
        <w:pStyle w:val="Titre1"/>
      </w:pPr>
      <w:r>
        <w:t>Domaines d’</w:t>
      </w:r>
      <w:r w:rsidR="00676840">
        <w:t>expertise</w:t>
      </w:r>
    </w:p>
    <w:p w:rsidR="00676840" w:rsidRDefault="00676840" w:rsidP="00916C36">
      <w:pPr>
        <w:pStyle w:val="Titre1"/>
      </w:pPr>
    </w:p>
    <w:p w:rsidR="00916C36" w:rsidRDefault="00676840" w:rsidP="003B5CEC">
      <w:pPr>
        <w:pStyle w:val="Titre1"/>
        <w:numPr>
          <w:ilvl w:val="0"/>
          <w:numId w:val="11"/>
        </w:numPr>
        <w:rPr>
          <w:color w:val="0070C0"/>
          <w:sz w:val="24"/>
          <w:szCs w:val="24"/>
        </w:rPr>
      </w:pPr>
      <w:r w:rsidRPr="00676840">
        <w:rPr>
          <w:color w:val="0070C0"/>
          <w:sz w:val="24"/>
          <w:szCs w:val="24"/>
        </w:rPr>
        <w:t>SQLSERVER</w:t>
      </w:r>
    </w:p>
    <w:p w:rsidR="00676840" w:rsidRPr="00555D1C" w:rsidRDefault="00676840" w:rsidP="003B5CE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555D1C">
        <w:rPr>
          <w:sz w:val="18"/>
          <w:szCs w:val="18"/>
        </w:rPr>
        <w:t xml:space="preserve">Mise en place des architectures et solutions de haute disponibilité : </w:t>
      </w:r>
      <w:proofErr w:type="spellStart"/>
      <w:r w:rsidRPr="00555D1C">
        <w:rPr>
          <w:b/>
          <w:sz w:val="18"/>
          <w:szCs w:val="18"/>
        </w:rPr>
        <w:t>Always</w:t>
      </w:r>
      <w:proofErr w:type="spellEnd"/>
      <w:r w:rsidRPr="00555D1C">
        <w:rPr>
          <w:b/>
          <w:sz w:val="18"/>
          <w:szCs w:val="18"/>
        </w:rPr>
        <w:t xml:space="preserve"> ON</w:t>
      </w:r>
    </w:p>
    <w:p w:rsidR="00676840" w:rsidRPr="00555D1C" w:rsidRDefault="00676840" w:rsidP="003B5CE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555D1C">
        <w:rPr>
          <w:sz w:val="18"/>
          <w:szCs w:val="18"/>
        </w:rPr>
        <w:t xml:space="preserve">Performances et optimisation </w:t>
      </w:r>
      <w:r w:rsidR="00D357B8" w:rsidRPr="00555D1C">
        <w:rPr>
          <w:sz w:val="18"/>
          <w:szCs w:val="18"/>
        </w:rPr>
        <w:t>–</w:t>
      </w:r>
      <w:r w:rsidRPr="00555D1C">
        <w:rPr>
          <w:sz w:val="18"/>
          <w:szCs w:val="18"/>
        </w:rPr>
        <w:t xml:space="preserve"> </w:t>
      </w:r>
      <w:r w:rsidR="00D357B8" w:rsidRPr="00555D1C">
        <w:rPr>
          <w:sz w:val="18"/>
          <w:szCs w:val="18"/>
        </w:rPr>
        <w:t>Tuning</w:t>
      </w:r>
    </w:p>
    <w:p w:rsidR="00D357B8" w:rsidRPr="00555D1C" w:rsidRDefault="00D357B8" w:rsidP="003B5CE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555D1C">
        <w:rPr>
          <w:sz w:val="18"/>
          <w:szCs w:val="18"/>
        </w:rPr>
        <w:t xml:space="preserve">Migration SQL server de la 2012 </w:t>
      </w:r>
      <w:r w:rsidR="00E633CB" w:rsidRPr="00555D1C">
        <w:rPr>
          <w:sz w:val="18"/>
          <w:szCs w:val="18"/>
        </w:rPr>
        <w:t>à 20</w:t>
      </w:r>
      <w:r w:rsidR="00887D11" w:rsidRPr="00555D1C">
        <w:rPr>
          <w:sz w:val="18"/>
          <w:szCs w:val="18"/>
        </w:rPr>
        <w:t>22</w:t>
      </w:r>
      <w:r w:rsidR="00637884" w:rsidRPr="00555D1C">
        <w:rPr>
          <w:sz w:val="18"/>
          <w:szCs w:val="18"/>
        </w:rPr>
        <w:t xml:space="preserve"> </w:t>
      </w:r>
      <w:r w:rsidRPr="00555D1C">
        <w:rPr>
          <w:sz w:val="18"/>
          <w:szCs w:val="18"/>
        </w:rPr>
        <w:t xml:space="preserve"> </w:t>
      </w:r>
    </w:p>
    <w:p w:rsidR="00676840" w:rsidRPr="00555D1C" w:rsidRDefault="0067684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 xml:space="preserve"> Sauvegarde, Restauration en utilisant les scripts</w:t>
      </w:r>
      <w:r w:rsidR="00D357B8" w:rsidRPr="00555D1C">
        <w:rPr>
          <w:sz w:val="18"/>
          <w:szCs w:val="18"/>
        </w:rPr>
        <w:t xml:space="preserve"> T-SQL</w:t>
      </w:r>
      <w:r w:rsidR="00887D11" w:rsidRPr="00555D1C">
        <w:rPr>
          <w:sz w:val="18"/>
          <w:szCs w:val="18"/>
        </w:rPr>
        <w:t>, PowerShell</w:t>
      </w:r>
    </w:p>
    <w:p w:rsidR="00676840" w:rsidRPr="00555D1C" w:rsidRDefault="0067684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 xml:space="preserve"> Importation et exportation des données</w:t>
      </w:r>
    </w:p>
    <w:p w:rsidR="00676840" w:rsidRPr="00555D1C" w:rsidRDefault="0067684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>Gestion de la sécurité</w:t>
      </w:r>
    </w:p>
    <w:p w:rsidR="00676840" w:rsidRPr="00555D1C" w:rsidRDefault="0067684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 xml:space="preserve">Traitements des </w:t>
      </w:r>
      <w:r w:rsidR="00637884" w:rsidRPr="00555D1C">
        <w:rPr>
          <w:sz w:val="18"/>
          <w:szCs w:val="18"/>
        </w:rPr>
        <w:t xml:space="preserve">différents </w:t>
      </w:r>
      <w:r w:rsidRPr="00555D1C">
        <w:rPr>
          <w:sz w:val="18"/>
          <w:szCs w:val="18"/>
        </w:rPr>
        <w:t xml:space="preserve">incidents </w:t>
      </w:r>
      <w:r w:rsidR="00637884" w:rsidRPr="00555D1C">
        <w:rPr>
          <w:sz w:val="18"/>
          <w:szCs w:val="18"/>
        </w:rPr>
        <w:t>liés aux bases de données</w:t>
      </w:r>
    </w:p>
    <w:p w:rsidR="00637884" w:rsidRPr="00555D1C" w:rsidRDefault="0067684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>Administration au quotidien</w:t>
      </w:r>
    </w:p>
    <w:p w:rsidR="00676840" w:rsidRDefault="002A7D46" w:rsidP="003B5CEC">
      <w:pPr>
        <w:pStyle w:val="Titre1"/>
        <w:numPr>
          <w:ilvl w:val="0"/>
          <w:numId w:val="11"/>
        </w:numPr>
        <w:ind w:left="360"/>
        <w:rPr>
          <w:color w:val="0070C0"/>
          <w:sz w:val="24"/>
          <w:szCs w:val="24"/>
        </w:rPr>
      </w:pPr>
      <w:r w:rsidRPr="002A7D46">
        <w:rPr>
          <w:color w:val="0070C0"/>
          <w:sz w:val="24"/>
          <w:szCs w:val="24"/>
        </w:rPr>
        <w:t>PostgreSQL</w:t>
      </w:r>
    </w:p>
    <w:p w:rsidR="002A7D46" w:rsidRPr="00555D1C" w:rsidRDefault="002A7D46" w:rsidP="003B5CEC">
      <w:pPr>
        <w:pStyle w:val="Paragraphedeliste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55D1C">
        <w:rPr>
          <w:rFonts w:asciiTheme="majorHAnsi" w:hAnsiTheme="majorHAnsi"/>
          <w:sz w:val="20"/>
          <w:szCs w:val="20"/>
        </w:rPr>
        <w:t>Audit et Optimisation</w:t>
      </w:r>
    </w:p>
    <w:p w:rsidR="002A7D46" w:rsidRPr="00555D1C" w:rsidRDefault="002A7D46" w:rsidP="003B5CEC">
      <w:pPr>
        <w:pStyle w:val="Paragraphedeliste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55D1C">
        <w:rPr>
          <w:rFonts w:asciiTheme="majorHAnsi" w:hAnsiTheme="majorHAnsi"/>
          <w:sz w:val="20"/>
          <w:szCs w:val="20"/>
        </w:rPr>
        <w:t>Réplication, solution de haute disponibilité</w:t>
      </w:r>
      <w:r w:rsidRPr="00555D1C">
        <w:rPr>
          <w:rFonts w:asciiTheme="majorHAnsi" w:eastAsia="Times New Roman" w:hAnsiTheme="majorHAnsi" w:cs="Times New Roman"/>
          <w:color w:val="000000"/>
          <w:sz w:val="20"/>
          <w:szCs w:val="20"/>
          <w:lang w:eastAsia="fr-FR"/>
        </w:rPr>
        <w:t xml:space="preserve">, streaming réplication, </w:t>
      </w:r>
      <w:proofErr w:type="spellStart"/>
      <w:r w:rsidR="00887D11" w:rsidRPr="00555D1C">
        <w:rPr>
          <w:rFonts w:asciiTheme="majorHAnsi" w:eastAsia="Times New Roman" w:hAnsiTheme="majorHAnsi" w:cs="Times New Roman"/>
          <w:color w:val="000000"/>
          <w:sz w:val="20"/>
          <w:szCs w:val="20"/>
          <w:lang w:eastAsia="fr-FR"/>
        </w:rPr>
        <w:t>Patroni</w:t>
      </w:r>
      <w:proofErr w:type="spellEnd"/>
      <w:r w:rsidRPr="00555D1C">
        <w:rPr>
          <w:rFonts w:asciiTheme="majorHAnsi" w:eastAsia="Times New Roman" w:hAnsiTheme="majorHAnsi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555D1C">
        <w:rPr>
          <w:rFonts w:asciiTheme="majorHAnsi" w:eastAsia="Times New Roman" w:hAnsiTheme="majorHAnsi" w:cs="Times New Roman"/>
          <w:color w:val="000000"/>
          <w:sz w:val="20"/>
          <w:szCs w:val="20"/>
          <w:lang w:eastAsia="fr-FR"/>
        </w:rPr>
        <w:t>repMgr</w:t>
      </w:r>
      <w:proofErr w:type="spellEnd"/>
    </w:p>
    <w:p w:rsidR="002A7D46" w:rsidRPr="00555D1C" w:rsidRDefault="002A7D46" w:rsidP="003B5CEC">
      <w:pPr>
        <w:pStyle w:val="Paragraphedeliste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55D1C">
        <w:rPr>
          <w:rFonts w:asciiTheme="majorHAnsi" w:hAnsiTheme="majorHAnsi"/>
          <w:sz w:val="20"/>
          <w:szCs w:val="20"/>
        </w:rPr>
        <w:t xml:space="preserve">Migration </w:t>
      </w:r>
      <w:r w:rsidRPr="00555D1C">
        <w:rPr>
          <w:rFonts w:asciiTheme="majorHAnsi" w:eastAsia="Times New Roman" w:hAnsiTheme="majorHAnsi" w:cs="Times New Roman"/>
          <w:color w:val="000000"/>
          <w:sz w:val="20"/>
          <w:szCs w:val="20"/>
          <w:lang w:eastAsia="fr-FR"/>
        </w:rPr>
        <w:t>de PostgreSQL de la version 9.6 à 1</w:t>
      </w:r>
      <w:r w:rsidR="00504B88">
        <w:rPr>
          <w:rFonts w:asciiTheme="majorHAnsi" w:eastAsia="Times New Roman" w:hAnsiTheme="majorHAnsi" w:cs="Times New Roman"/>
          <w:color w:val="000000"/>
          <w:sz w:val="20"/>
          <w:szCs w:val="20"/>
          <w:lang w:eastAsia="fr-FR"/>
        </w:rPr>
        <w:t>6</w:t>
      </w:r>
    </w:p>
    <w:p w:rsidR="002A7D46" w:rsidRPr="00555D1C" w:rsidRDefault="002A7D46" w:rsidP="003B5CEC">
      <w:pPr>
        <w:pStyle w:val="Paragraphedeliste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55D1C">
        <w:rPr>
          <w:rFonts w:asciiTheme="majorHAnsi" w:hAnsiTheme="majorHAnsi"/>
          <w:sz w:val="20"/>
          <w:szCs w:val="20"/>
        </w:rPr>
        <w:t xml:space="preserve"> Sauvegarde et restauration(PITR), </w:t>
      </w:r>
      <w:proofErr w:type="spellStart"/>
      <w:r w:rsidRPr="00555D1C">
        <w:rPr>
          <w:rFonts w:asciiTheme="majorHAnsi" w:hAnsiTheme="majorHAnsi"/>
          <w:sz w:val="20"/>
          <w:szCs w:val="20"/>
        </w:rPr>
        <w:t>Pg_BackRest</w:t>
      </w:r>
      <w:proofErr w:type="spellEnd"/>
    </w:p>
    <w:p w:rsidR="002A7D46" w:rsidRPr="00555D1C" w:rsidRDefault="002A7D46" w:rsidP="003B5CEC">
      <w:pPr>
        <w:pStyle w:val="Paragraphedeliste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55D1C">
        <w:rPr>
          <w:rFonts w:asciiTheme="majorHAnsi" w:hAnsiTheme="majorHAnsi"/>
          <w:sz w:val="20"/>
          <w:szCs w:val="20"/>
        </w:rPr>
        <w:t xml:space="preserve">Gestion de la sécurité – </w:t>
      </w:r>
      <w:proofErr w:type="spellStart"/>
      <w:r w:rsidRPr="00555D1C">
        <w:rPr>
          <w:rFonts w:asciiTheme="majorHAnsi" w:hAnsiTheme="majorHAnsi"/>
          <w:sz w:val="20"/>
          <w:szCs w:val="20"/>
        </w:rPr>
        <w:t>pg_</w:t>
      </w:r>
      <w:proofErr w:type="gramStart"/>
      <w:r w:rsidRPr="00555D1C">
        <w:rPr>
          <w:rFonts w:asciiTheme="majorHAnsi" w:hAnsiTheme="majorHAnsi"/>
          <w:sz w:val="20"/>
          <w:szCs w:val="20"/>
        </w:rPr>
        <w:t>hba.conf</w:t>
      </w:r>
      <w:proofErr w:type="spellEnd"/>
      <w:proofErr w:type="gramEnd"/>
    </w:p>
    <w:p w:rsidR="002A7D46" w:rsidRPr="00555D1C" w:rsidRDefault="002A7D46" w:rsidP="003B5CEC">
      <w:pPr>
        <w:pStyle w:val="Paragraphedeliste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55D1C">
        <w:rPr>
          <w:rFonts w:asciiTheme="majorHAnsi" w:hAnsiTheme="majorHAnsi"/>
          <w:sz w:val="20"/>
          <w:szCs w:val="20"/>
        </w:rPr>
        <w:t xml:space="preserve">Configuration et </w:t>
      </w:r>
      <w:r w:rsidR="00887D11" w:rsidRPr="00555D1C">
        <w:rPr>
          <w:rFonts w:asciiTheme="majorHAnsi" w:hAnsiTheme="majorHAnsi"/>
          <w:b/>
          <w:sz w:val="20"/>
          <w:szCs w:val="20"/>
        </w:rPr>
        <w:t>P</w:t>
      </w:r>
      <w:r w:rsidRPr="00555D1C">
        <w:rPr>
          <w:rFonts w:asciiTheme="majorHAnsi" w:hAnsiTheme="majorHAnsi"/>
          <w:b/>
          <w:sz w:val="20"/>
          <w:szCs w:val="20"/>
        </w:rPr>
        <w:t>erformance</w:t>
      </w:r>
      <w:r w:rsidR="00EF1806" w:rsidRPr="00555D1C">
        <w:rPr>
          <w:rFonts w:asciiTheme="majorHAnsi" w:hAnsiTheme="majorHAnsi"/>
          <w:b/>
          <w:sz w:val="20"/>
          <w:szCs w:val="20"/>
        </w:rPr>
        <w:t xml:space="preserve"> avancée</w:t>
      </w:r>
      <w:r w:rsidR="00EF1806" w:rsidRPr="00555D1C">
        <w:rPr>
          <w:rFonts w:asciiTheme="majorHAnsi" w:hAnsiTheme="majorHAnsi"/>
          <w:sz w:val="20"/>
          <w:szCs w:val="20"/>
        </w:rPr>
        <w:t xml:space="preserve"> -  </w:t>
      </w:r>
      <w:r w:rsidR="00737741" w:rsidRPr="00555D1C">
        <w:rPr>
          <w:rFonts w:asciiTheme="majorHAnsi" w:hAnsiTheme="majorHAnsi"/>
          <w:sz w:val="20"/>
          <w:szCs w:val="20"/>
        </w:rPr>
        <w:t>T</w:t>
      </w:r>
      <w:r w:rsidR="00887D11" w:rsidRPr="00555D1C">
        <w:rPr>
          <w:rFonts w:asciiTheme="majorHAnsi" w:hAnsiTheme="majorHAnsi"/>
          <w:sz w:val="20"/>
          <w:szCs w:val="20"/>
        </w:rPr>
        <w:t xml:space="preserve">uning, </w:t>
      </w:r>
      <w:proofErr w:type="spellStart"/>
      <w:r w:rsidR="00887D11" w:rsidRPr="00555D1C">
        <w:rPr>
          <w:rFonts w:asciiTheme="majorHAnsi" w:hAnsiTheme="majorHAnsi"/>
          <w:sz w:val="20"/>
          <w:szCs w:val="20"/>
        </w:rPr>
        <w:t>indexing</w:t>
      </w:r>
      <w:proofErr w:type="spellEnd"/>
      <w:r w:rsidR="00887D11" w:rsidRPr="00555D1C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="00887D11" w:rsidRPr="00555D1C">
        <w:rPr>
          <w:rFonts w:asciiTheme="majorHAnsi" w:hAnsiTheme="majorHAnsi"/>
          <w:sz w:val="20"/>
          <w:szCs w:val="20"/>
        </w:rPr>
        <w:t>postgresql.conf</w:t>
      </w:r>
      <w:proofErr w:type="gramEnd"/>
      <w:r w:rsidR="00EF1806" w:rsidRPr="00555D1C">
        <w:rPr>
          <w:rFonts w:asciiTheme="majorHAnsi" w:hAnsiTheme="majorHAnsi"/>
          <w:sz w:val="20"/>
          <w:szCs w:val="20"/>
        </w:rPr>
        <w:t>,</w:t>
      </w:r>
      <w:r w:rsidRPr="00555D1C">
        <w:rPr>
          <w:rFonts w:asciiTheme="majorHAnsi" w:hAnsiTheme="majorHAnsi"/>
          <w:sz w:val="20"/>
          <w:szCs w:val="20"/>
        </w:rPr>
        <w:t xml:space="preserve"> </w:t>
      </w:r>
      <w:r w:rsidR="00EF1806" w:rsidRPr="00555D1C">
        <w:rPr>
          <w:rFonts w:asciiTheme="majorHAnsi" w:hAnsiTheme="majorHAnsi"/>
          <w:sz w:val="20"/>
          <w:szCs w:val="20"/>
        </w:rPr>
        <w:t>pgtune,</w:t>
      </w:r>
      <w:r w:rsidR="00C86BB5" w:rsidRPr="00555D1C">
        <w:rPr>
          <w:rFonts w:asciiTheme="majorHAnsi" w:hAnsiTheme="majorHAnsi"/>
          <w:sz w:val="20"/>
          <w:szCs w:val="20"/>
        </w:rPr>
        <w:t xml:space="preserve"> …</w:t>
      </w:r>
    </w:p>
    <w:p w:rsidR="00737741" w:rsidRPr="00555D1C" w:rsidRDefault="00737741" w:rsidP="003B5CEC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</w:pPr>
      <w:r w:rsidRPr="00555D1C"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  <w:t xml:space="preserve">Automatisation (PowerShell, Shell </w:t>
      </w:r>
      <w:proofErr w:type="spellStart"/>
      <w:r w:rsidRPr="00555D1C"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  <w:t>scripting</w:t>
      </w:r>
      <w:proofErr w:type="spellEnd"/>
      <w:r w:rsidRPr="00555D1C"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  <w:t>).</w:t>
      </w:r>
    </w:p>
    <w:p w:rsidR="00737741" w:rsidRPr="00555D1C" w:rsidRDefault="00737741" w:rsidP="003B5CEC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</w:pPr>
      <w:r w:rsidRPr="00555D1C"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  <w:t>Optimisation &amp; tuning des performances.</w:t>
      </w:r>
    </w:p>
    <w:p w:rsidR="00737741" w:rsidRPr="00555D1C" w:rsidRDefault="00737741" w:rsidP="003B5CEC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</w:pPr>
      <w:r w:rsidRPr="00555D1C">
        <w:rPr>
          <w:rFonts w:asciiTheme="majorHAnsi" w:eastAsia="Times New Roman" w:hAnsiTheme="majorHAnsi" w:cs="Times New Roman"/>
          <w:color w:val="auto"/>
          <w:sz w:val="20"/>
          <w:szCs w:val="20"/>
          <w:lang w:eastAsia="fr-FR"/>
        </w:rPr>
        <w:t>Sécurisation et audit des environnements de bases de données.</w:t>
      </w:r>
    </w:p>
    <w:p w:rsidR="00737741" w:rsidRDefault="00737741" w:rsidP="00737741">
      <w:pPr>
        <w:pStyle w:val="Paragraphedeliste"/>
        <w:ind w:left="360"/>
      </w:pPr>
    </w:p>
    <w:p w:rsidR="00C86BB5" w:rsidRDefault="00C86BB5" w:rsidP="003B5CEC">
      <w:pPr>
        <w:pStyle w:val="Titre1"/>
        <w:numPr>
          <w:ilvl w:val="0"/>
          <w:numId w:val="11"/>
        </w:numPr>
        <w:ind w:left="36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Cassandra NoSQL</w:t>
      </w:r>
    </w:p>
    <w:p w:rsidR="00C86BB5" w:rsidRPr="00555D1C" w:rsidRDefault="00C86BB5" w:rsidP="003B5CE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555D1C">
        <w:rPr>
          <w:sz w:val="18"/>
          <w:szCs w:val="18"/>
        </w:rPr>
        <w:t>Installation et prise en main d'Apache Cassandra</w:t>
      </w:r>
    </w:p>
    <w:p w:rsidR="00C86BB5" w:rsidRPr="00555D1C" w:rsidRDefault="00A04453" w:rsidP="003B5CE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555D1C">
        <w:rPr>
          <w:sz w:val="18"/>
          <w:szCs w:val="18"/>
        </w:rPr>
        <w:t>Administration et exploitation d'Apache Cassandra (</w:t>
      </w:r>
      <w:proofErr w:type="spellStart"/>
      <w:r w:rsidRPr="00555D1C">
        <w:rPr>
          <w:sz w:val="18"/>
          <w:szCs w:val="18"/>
        </w:rPr>
        <w:t>NodeTool</w:t>
      </w:r>
      <w:proofErr w:type="spellEnd"/>
      <w:r w:rsidRPr="00555D1C">
        <w:rPr>
          <w:sz w:val="18"/>
          <w:szCs w:val="18"/>
        </w:rPr>
        <w:t>)</w:t>
      </w:r>
    </w:p>
    <w:p w:rsidR="00C86BB5" w:rsidRPr="00555D1C" w:rsidRDefault="00A04453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rFonts w:asciiTheme="majorHAnsi" w:hAnsiTheme="majorHAnsi"/>
          <w:sz w:val="18"/>
          <w:szCs w:val="18"/>
        </w:rPr>
        <w:t>Supervision et monitoring d'Apache Cassandra</w:t>
      </w:r>
    </w:p>
    <w:p w:rsidR="00C86BB5" w:rsidRPr="00555D1C" w:rsidRDefault="00A04453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>Surveillance du Cluster</w:t>
      </w:r>
    </w:p>
    <w:p w:rsidR="00A04453" w:rsidRPr="00555D1C" w:rsidRDefault="00A04453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>L'import et l'export des données</w:t>
      </w:r>
    </w:p>
    <w:p w:rsidR="00A04453" w:rsidRPr="00555D1C" w:rsidRDefault="00A04453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555D1C">
        <w:rPr>
          <w:sz w:val="18"/>
          <w:szCs w:val="18"/>
        </w:rPr>
        <w:t>Gestion des performances (tuning)</w:t>
      </w:r>
    </w:p>
    <w:p w:rsidR="00555D1C" w:rsidRDefault="00555D1C" w:rsidP="00555D1C">
      <w:pPr>
        <w:pStyle w:val="Titre1"/>
        <w:numPr>
          <w:ilvl w:val="0"/>
          <w:numId w:val="11"/>
        </w:numPr>
        <w:ind w:left="36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lastRenderedPageBreak/>
        <w:t>Grafana</w:t>
      </w:r>
    </w:p>
    <w:p w:rsidR="00555D1C" w:rsidRPr="00555D1C" w:rsidRDefault="00555D1C" w:rsidP="00555D1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555D1C">
        <w:rPr>
          <w:sz w:val="18"/>
          <w:szCs w:val="18"/>
        </w:rPr>
        <w:t xml:space="preserve">Installation et prise en main </w:t>
      </w:r>
      <w:r w:rsidR="00F66844">
        <w:rPr>
          <w:sz w:val="18"/>
          <w:szCs w:val="18"/>
        </w:rPr>
        <w:t xml:space="preserve">de Grafana et Prometheus  </w:t>
      </w:r>
    </w:p>
    <w:p w:rsidR="00555D1C" w:rsidRPr="00555D1C" w:rsidRDefault="00F66844" w:rsidP="00555D1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Supervision Monitoring système Linux, Windows, SQL server et PostgreSQL avec Grafana</w:t>
      </w:r>
    </w:p>
    <w:p w:rsidR="00DE6571" w:rsidRDefault="00DE6571" w:rsidP="00DE6571">
      <w:pPr>
        <w:pStyle w:val="Paragraphedeliste"/>
        <w:ind w:left="360"/>
      </w:pPr>
    </w:p>
    <w:p w:rsidR="0066068F" w:rsidRDefault="0066068F" w:rsidP="0066068F">
      <w:pPr>
        <w:pStyle w:val="Titre2"/>
        <w:rPr>
          <w:sz w:val="28"/>
          <w:szCs w:val="28"/>
        </w:rPr>
      </w:pPr>
      <w:r w:rsidRPr="0066068F">
        <w:rPr>
          <w:sz w:val="28"/>
          <w:szCs w:val="28"/>
        </w:rPr>
        <w:t>Expérience professionnelle</w:t>
      </w:r>
    </w:p>
    <w:p w:rsidR="00EA7508" w:rsidRDefault="00EA7508" w:rsidP="00EA7508"/>
    <w:p w:rsidR="00EA7508" w:rsidRPr="00EA7508" w:rsidRDefault="005D1B04" w:rsidP="00EA7508">
      <w:pPr>
        <w:spacing w:before="100" w:beforeAutospacing="1" w:after="100" w:afterAutospacing="1"/>
        <w:rPr>
          <w:rFonts w:eastAsia="Times New Roman" w:cs="Times New Roman"/>
          <w:i/>
          <w:color w:val="auto"/>
          <w:sz w:val="18"/>
          <w:szCs w:val="18"/>
          <w:lang w:eastAsia="fr-FR"/>
        </w:rPr>
      </w:pPr>
      <w:r>
        <w:rPr>
          <w:rStyle w:val="lev"/>
          <w:rFonts w:cs="Calibri"/>
        </w:rPr>
        <w:t xml:space="preserve">ADMINISTRATION BASES DE DONNEES-  </w:t>
      </w:r>
      <w:r w:rsidR="00EA7508" w:rsidRPr="005D1B0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HARVEST</w:t>
      </w:r>
      <w:r w:rsidR="00EA7508" w:rsidRPr="00EA750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 xml:space="preserve"> </w:t>
      </w:r>
      <w:r w:rsidR="00EA750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>(</w:t>
      </w:r>
      <w:r w:rsidR="0001455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>P</w:t>
      </w:r>
      <w:r w:rsidR="00EA750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>aris le défense)</w:t>
      </w:r>
      <w:r w:rsidR="00EA7508" w:rsidRPr="00EA750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 xml:space="preserve"> — </w:t>
      </w:r>
      <w:r w:rsidR="00EA7508" w:rsidRPr="005D1B04">
        <w:rPr>
          <w:rFonts w:eastAsia="Times New Roman" w:cs="Times New Roman"/>
          <w:b/>
          <w:bCs/>
          <w:i/>
          <w:color w:val="auto"/>
          <w:sz w:val="18"/>
          <w:szCs w:val="18"/>
          <w:highlight w:val="lightGray"/>
          <w:lang w:eastAsia="fr-FR"/>
        </w:rPr>
        <w:t>M</w:t>
      </w:r>
      <w:r w:rsidRPr="005D1B04">
        <w:rPr>
          <w:rFonts w:eastAsia="Times New Roman" w:cs="Times New Roman"/>
          <w:b/>
          <w:bCs/>
          <w:i/>
          <w:color w:val="auto"/>
          <w:sz w:val="18"/>
          <w:szCs w:val="18"/>
          <w:highlight w:val="lightGray"/>
          <w:lang w:eastAsia="fr-FR"/>
        </w:rPr>
        <w:t>ARS</w:t>
      </w:r>
      <w:r w:rsidR="00EA7508" w:rsidRPr="005D1B04">
        <w:rPr>
          <w:rFonts w:eastAsia="Times New Roman" w:cs="Times New Roman"/>
          <w:b/>
          <w:bCs/>
          <w:i/>
          <w:color w:val="auto"/>
          <w:sz w:val="18"/>
          <w:szCs w:val="18"/>
          <w:highlight w:val="lightGray"/>
          <w:lang w:eastAsia="fr-FR"/>
        </w:rPr>
        <w:t xml:space="preserve"> 2026 – </w:t>
      </w:r>
      <w:r>
        <w:rPr>
          <w:rFonts w:eastAsia="Times New Roman" w:cs="Times New Roman"/>
          <w:b/>
          <w:bCs/>
          <w:i/>
          <w:color w:val="auto"/>
          <w:sz w:val="18"/>
          <w:szCs w:val="18"/>
          <w:highlight w:val="lightGray"/>
          <w:lang w:eastAsia="fr-FR"/>
        </w:rPr>
        <w:t>J</w:t>
      </w:r>
      <w:r w:rsidRPr="005D1B04">
        <w:rPr>
          <w:rFonts w:eastAsia="Times New Roman" w:cs="Times New Roman"/>
          <w:b/>
          <w:bCs/>
          <w:i/>
          <w:color w:val="auto"/>
          <w:sz w:val="18"/>
          <w:szCs w:val="18"/>
          <w:highlight w:val="lightGray"/>
          <w:lang w:eastAsia="fr-FR"/>
        </w:rPr>
        <w:t>UILLET</w:t>
      </w:r>
      <w:r w:rsidR="00EA7508" w:rsidRPr="005D1B04">
        <w:rPr>
          <w:rFonts w:eastAsia="Times New Roman" w:cs="Times New Roman"/>
          <w:b/>
          <w:bCs/>
          <w:i/>
          <w:color w:val="auto"/>
          <w:sz w:val="18"/>
          <w:szCs w:val="18"/>
          <w:highlight w:val="lightGray"/>
          <w:lang w:eastAsia="fr-FR"/>
        </w:rPr>
        <w:t xml:space="preserve"> 2026</w:t>
      </w:r>
    </w:p>
    <w:p w:rsidR="00EA7508" w:rsidRPr="00EA7508" w:rsidRDefault="00EA7508" w:rsidP="00EA7508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auto"/>
          <w:lang w:eastAsia="fr-FR"/>
        </w:rPr>
      </w:pPr>
      <w:r w:rsidRPr="00EA7508">
        <w:rPr>
          <w:rFonts w:ascii="Segoe UI Symbol" w:eastAsia="Times New Roman" w:hAnsi="Segoe UI Symbol" w:cs="Segoe UI Symbol"/>
          <w:color w:val="auto"/>
          <w:lang w:eastAsia="fr-FR"/>
        </w:rPr>
        <w:t>🔹</w:t>
      </w:r>
      <w:r w:rsidRPr="00EA7508">
        <w:rPr>
          <w:rFonts w:asciiTheme="majorHAnsi" w:eastAsia="Times New Roman" w:hAnsiTheme="majorHAnsi" w:cs="Times New Roman"/>
          <w:color w:val="auto"/>
          <w:lang w:eastAsia="fr-FR"/>
        </w:rPr>
        <w:t xml:space="preserve"> </w:t>
      </w:r>
      <w:proofErr w:type="spellStart"/>
      <w:r w:rsidRPr="00EA7508">
        <w:rPr>
          <w:rFonts w:asciiTheme="majorHAnsi" w:eastAsia="Times New Roman" w:hAnsiTheme="majorHAnsi" w:cs="Times New Roman"/>
          <w:bCs/>
          <w:i/>
          <w:color w:val="2A7B88" w:themeColor="accent1" w:themeShade="BF"/>
          <w:lang w:eastAsia="fr-FR"/>
        </w:rPr>
        <w:t>Hardening</w:t>
      </w:r>
      <w:proofErr w:type="spellEnd"/>
      <w:r w:rsidRPr="00EA7508">
        <w:rPr>
          <w:rFonts w:asciiTheme="majorHAnsi" w:eastAsia="Times New Roman" w:hAnsiTheme="majorHAnsi" w:cs="Times New Roman"/>
          <w:bCs/>
          <w:i/>
          <w:color w:val="2A7B88" w:themeColor="accent1" w:themeShade="BF"/>
          <w:lang w:eastAsia="fr-FR"/>
        </w:rPr>
        <w:t xml:space="preserve"> Windows Server &amp; Bases de Données</w:t>
      </w:r>
    </w:p>
    <w:p w:rsidR="00EA7508" w:rsidRPr="00EA7508" w:rsidRDefault="00EA7508" w:rsidP="00EA750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auto"/>
          <w:sz w:val="18"/>
          <w:szCs w:val="18"/>
          <w:lang w:eastAsia="fr-FR"/>
        </w:rPr>
      </w:pPr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>Réalisation d’audits de sécurité et mise en œuvre du durcissement (</w:t>
      </w:r>
      <w:proofErr w:type="spellStart"/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>Hardening</w:t>
      </w:r>
      <w:proofErr w:type="spellEnd"/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) des serveurs Windows Server 2022 Standard conformément aux bonnes pratiques de sécurité. </w:t>
      </w:r>
    </w:p>
    <w:p w:rsidR="00EA7508" w:rsidRPr="00EA7508" w:rsidRDefault="00EA7508" w:rsidP="00EA750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auto"/>
          <w:sz w:val="18"/>
          <w:szCs w:val="18"/>
          <w:lang w:eastAsia="fr-FR"/>
        </w:rPr>
      </w:pPr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Sécurisation des instances Microsoft SQL Server, PostgreSQL et MySQL : gestion des accès, principe du moindre privilège, chiffrement des communications et renforcement de l’authentification. </w:t>
      </w:r>
    </w:p>
    <w:p w:rsidR="00EA7508" w:rsidRPr="00EA7508" w:rsidRDefault="00EA7508" w:rsidP="00EA750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auto"/>
          <w:sz w:val="18"/>
          <w:szCs w:val="18"/>
          <w:lang w:eastAsia="fr-FR"/>
        </w:rPr>
      </w:pPr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Application des correctifs de sécurité, traitement des vulnérabilités et mise en conformité des infrastructures Windows et Linux. </w:t>
      </w:r>
    </w:p>
    <w:p w:rsidR="00EA7508" w:rsidRPr="00EA7508" w:rsidRDefault="00EA7508" w:rsidP="00EA750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auto"/>
          <w:sz w:val="18"/>
          <w:szCs w:val="18"/>
          <w:lang w:eastAsia="fr-FR"/>
        </w:rPr>
      </w:pPr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Désactivation des services inutiles, sécurisation réseau, durcissement des configurations système et bases de données. </w:t>
      </w:r>
    </w:p>
    <w:p w:rsidR="00EA7508" w:rsidRPr="00EA7508" w:rsidRDefault="00EA7508" w:rsidP="00EA750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auto"/>
          <w:sz w:val="18"/>
          <w:szCs w:val="18"/>
          <w:lang w:eastAsia="fr-FR"/>
        </w:rPr>
      </w:pPr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Mise en place de l’audit, de la traçabilité et de la supervision de sécurité afin de répondre aux exigences de conformité et de </w:t>
      </w:r>
      <w:proofErr w:type="spellStart"/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>cybersécurité</w:t>
      </w:r>
      <w:proofErr w:type="spellEnd"/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. </w:t>
      </w:r>
    </w:p>
    <w:p w:rsidR="00EA7508" w:rsidRDefault="00EA7508" w:rsidP="00EA7508">
      <w:pPr>
        <w:spacing w:before="100" w:beforeAutospacing="1" w:after="100" w:afterAutospacing="1"/>
        <w:rPr>
          <w:rFonts w:eastAsia="Times New Roman" w:cs="Times New Roman"/>
          <w:color w:val="auto"/>
          <w:sz w:val="18"/>
          <w:szCs w:val="18"/>
          <w:lang w:eastAsia="fr-FR"/>
        </w:rPr>
      </w:pPr>
      <w:r w:rsidRPr="00EA7508">
        <w:rPr>
          <w:rFonts w:eastAsia="Times New Roman" w:cs="Times New Roman"/>
          <w:b/>
          <w:bCs/>
          <w:color w:val="auto"/>
          <w:sz w:val="18"/>
          <w:szCs w:val="18"/>
          <w:lang w:eastAsia="fr-FR"/>
        </w:rPr>
        <w:t>Environnement technique :</w:t>
      </w:r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 Windows Server 2022 Standard, SQL Server, PostgreSQL, MySQL, </w:t>
      </w:r>
      <w:proofErr w:type="spellStart"/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>Red</w:t>
      </w:r>
      <w:proofErr w:type="spellEnd"/>
      <w:r w:rsidRPr="00EA7508">
        <w:rPr>
          <w:rFonts w:eastAsia="Times New Roman" w:cs="Times New Roman"/>
          <w:color w:val="auto"/>
          <w:sz w:val="18"/>
          <w:szCs w:val="18"/>
          <w:lang w:eastAsia="fr-FR"/>
        </w:rPr>
        <w:t xml:space="preserve"> Hat Enterprise Linux, Active Directory, PowerShell /SSL, GPO, Audit &amp; Compliance.</w:t>
      </w:r>
    </w:p>
    <w:p w:rsidR="00EA7508" w:rsidRPr="00EA7508" w:rsidRDefault="00EA7508" w:rsidP="00EA7508">
      <w:pPr>
        <w:spacing w:before="100" w:beforeAutospacing="1" w:after="100" w:afterAutospacing="1"/>
        <w:rPr>
          <w:rFonts w:eastAsia="Times New Roman" w:cs="Times New Roman"/>
          <w:color w:val="auto"/>
          <w:sz w:val="18"/>
          <w:szCs w:val="18"/>
          <w:lang w:eastAsia="fr-FR"/>
        </w:rPr>
      </w:pPr>
    </w:p>
    <w:p w:rsidR="0066068F" w:rsidRPr="0035198B" w:rsidRDefault="005D1B04" w:rsidP="0066068F">
      <w:pPr>
        <w:pStyle w:val="NormalWeb"/>
        <w:rPr>
          <w:rFonts w:asciiTheme="minorHAnsi" w:hAnsiTheme="minorHAnsi" w:cs="Calibri"/>
          <w:sz w:val="22"/>
          <w:szCs w:val="22"/>
        </w:rPr>
      </w:pPr>
      <w:r>
        <w:rPr>
          <w:rStyle w:val="lev"/>
          <w:rFonts w:asciiTheme="minorHAnsi" w:hAnsiTheme="minorHAnsi" w:cs="Calibri"/>
          <w:sz w:val="22"/>
          <w:szCs w:val="22"/>
        </w:rPr>
        <w:t xml:space="preserve">ADMINISTRATION BASES DE DONNEES </w:t>
      </w:r>
      <w:r w:rsidRPr="005D1B04">
        <w:rPr>
          <w:rStyle w:val="lev"/>
          <w:rFonts w:asciiTheme="minorHAnsi" w:hAnsiTheme="minorHAnsi" w:cs="Calibri"/>
          <w:color w:val="00B0F0"/>
          <w:sz w:val="22"/>
          <w:szCs w:val="22"/>
        </w:rPr>
        <w:t xml:space="preserve">- </w:t>
      </w:r>
      <w:r w:rsidR="0066068F" w:rsidRPr="005D1B04">
        <w:rPr>
          <w:rStyle w:val="lev"/>
          <w:rFonts w:asciiTheme="minorHAnsi" w:hAnsiTheme="minorHAnsi" w:cs="Calibri"/>
          <w:color w:val="0070C0"/>
          <w:sz w:val="22"/>
          <w:szCs w:val="22"/>
        </w:rPr>
        <w:t>OPCO SANTÉ</w:t>
      </w:r>
      <w:r w:rsidR="0066068F" w:rsidRPr="005D1B04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="0066068F" w:rsidRPr="0035198B">
        <w:rPr>
          <w:rFonts w:asciiTheme="minorHAnsi" w:hAnsiTheme="minorHAnsi" w:cs="Calibri"/>
          <w:sz w:val="22"/>
          <w:szCs w:val="22"/>
        </w:rPr>
        <w:t xml:space="preserve">— </w:t>
      </w:r>
      <w:r w:rsidRPr="005D1B04">
        <w:rPr>
          <w:rStyle w:val="Accentuation"/>
          <w:rFonts w:asciiTheme="minorHAnsi" w:hAnsiTheme="minorHAnsi" w:cs="Calibri"/>
          <w:b/>
          <w:color w:val="000000" w:themeColor="text1"/>
          <w:sz w:val="18"/>
          <w:szCs w:val="18"/>
          <w:highlight w:val="lightGray"/>
        </w:rPr>
        <w:t>JANVIER</w:t>
      </w:r>
      <w:r w:rsidR="0066068F" w:rsidRPr="005D1B04">
        <w:rPr>
          <w:rStyle w:val="Accentuation"/>
          <w:rFonts w:asciiTheme="minorHAnsi" w:hAnsiTheme="minorHAnsi" w:cs="Calibri"/>
          <w:b/>
          <w:color w:val="000000" w:themeColor="text1"/>
          <w:sz w:val="18"/>
          <w:szCs w:val="18"/>
          <w:highlight w:val="lightGray"/>
        </w:rPr>
        <w:t xml:space="preserve"> 2025 – </w:t>
      </w:r>
      <w:r w:rsidR="00504B88" w:rsidRPr="005D1B04">
        <w:rPr>
          <w:rStyle w:val="Accentuation"/>
          <w:rFonts w:asciiTheme="minorHAnsi" w:hAnsiTheme="minorHAnsi" w:cs="Calibri"/>
          <w:b/>
          <w:color w:val="000000" w:themeColor="text1"/>
          <w:sz w:val="18"/>
          <w:szCs w:val="18"/>
          <w:highlight w:val="lightGray"/>
        </w:rPr>
        <w:t>F</w:t>
      </w:r>
      <w:r w:rsidRPr="005D1B04">
        <w:rPr>
          <w:rStyle w:val="Accentuation"/>
          <w:rFonts w:asciiTheme="minorHAnsi" w:hAnsiTheme="minorHAnsi" w:cs="Calibri"/>
          <w:b/>
          <w:color w:val="000000" w:themeColor="text1"/>
          <w:sz w:val="18"/>
          <w:szCs w:val="18"/>
          <w:highlight w:val="lightGray"/>
        </w:rPr>
        <w:t>EVRIER</w:t>
      </w:r>
      <w:r w:rsidR="0066068F" w:rsidRPr="005D1B04">
        <w:rPr>
          <w:rStyle w:val="Accentuation"/>
          <w:rFonts w:asciiTheme="minorHAnsi" w:hAnsiTheme="minorHAnsi" w:cs="Calibri"/>
          <w:b/>
          <w:color w:val="000000" w:themeColor="text1"/>
          <w:sz w:val="18"/>
          <w:szCs w:val="18"/>
          <w:highlight w:val="lightGray"/>
        </w:rPr>
        <w:t xml:space="preserve"> 202</w:t>
      </w:r>
      <w:r w:rsidR="00504B88" w:rsidRPr="005D1B04">
        <w:rPr>
          <w:rStyle w:val="Accentuation"/>
          <w:rFonts w:asciiTheme="minorHAnsi" w:hAnsiTheme="minorHAnsi" w:cs="Calibri"/>
          <w:b/>
          <w:color w:val="000000" w:themeColor="text1"/>
          <w:sz w:val="18"/>
          <w:szCs w:val="18"/>
          <w:highlight w:val="lightGray"/>
        </w:rPr>
        <w:t>6</w:t>
      </w:r>
    </w:p>
    <w:p w:rsidR="0066068F" w:rsidRPr="0035198B" w:rsidRDefault="0066068F" w:rsidP="0066068F">
      <w:pPr>
        <w:pStyle w:val="Titre4"/>
        <w:rPr>
          <w:rFonts w:asciiTheme="minorHAnsi" w:hAnsiTheme="minorHAnsi" w:cs="Calibri"/>
        </w:rPr>
      </w:pPr>
      <w:r w:rsidRPr="0035198B">
        <w:rPr>
          <w:rFonts w:ascii="Segoe UI Symbol" w:hAnsi="Segoe UI Symbol" w:cs="Segoe UI Symbol"/>
        </w:rPr>
        <w:t>🔹</w:t>
      </w:r>
      <w:r w:rsidRPr="0035198B">
        <w:rPr>
          <w:rFonts w:asciiTheme="minorHAnsi" w:hAnsiTheme="minorHAnsi" w:cs="Calibri"/>
        </w:rPr>
        <w:t xml:space="preserve"> SQL Server – Haute Disponibilité</w:t>
      </w:r>
    </w:p>
    <w:p w:rsidR="0066068F" w:rsidRPr="00555D1C" w:rsidRDefault="0066068F" w:rsidP="0066068F">
      <w:pPr>
        <w:pStyle w:val="NormalWeb"/>
        <w:rPr>
          <w:rFonts w:asciiTheme="minorHAnsi" w:hAnsiTheme="minorHAnsi" w:cs="Calibri"/>
          <w:sz w:val="22"/>
          <w:szCs w:val="22"/>
        </w:rPr>
      </w:pPr>
      <w:r w:rsidRPr="00555D1C">
        <w:rPr>
          <w:rStyle w:val="Accentuation"/>
          <w:rFonts w:asciiTheme="minorHAnsi" w:hAnsiTheme="minorHAnsi" w:cs="Calibri"/>
          <w:sz w:val="22"/>
          <w:szCs w:val="22"/>
        </w:rPr>
        <w:t>(</w:t>
      </w:r>
      <w:proofErr w:type="spellStart"/>
      <w:r w:rsidRPr="00555D1C">
        <w:rPr>
          <w:rStyle w:val="Accentuation"/>
          <w:rFonts w:asciiTheme="minorHAnsi" w:hAnsiTheme="minorHAnsi" w:cs="Calibri"/>
          <w:sz w:val="22"/>
          <w:szCs w:val="22"/>
        </w:rPr>
        <w:t>Always</w:t>
      </w:r>
      <w:proofErr w:type="spellEnd"/>
      <w:r w:rsidRPr="00555D1C">
        <w:rPr>
          <w:rStyle w:val="Accentuation"/>
          <w:rFonts w:asciiTheme="minorHAnsi" w:hAnsiTheme="minorHAnsi" w:cs="Calibri"/>
          <w:sz w:val="22"/>
          <w:szCs w:val="22"/>
        </w:rPr>
        <w:t xml:space="preserve"> On </w:t>
      </w:r>
      <w:proofErr w:type="spellStart"/>
      <w:r w:rsidRPr="00555D1C">
        <w:rPr>
          <w:rStyle w:val="Accentuation"/>
          <w:rFonts w:asciiTheme="minorHAnsi" w:hAnsiTheme="minorHAnsi" w:cs="Calibri"/>
          <w:sz w:val="22"/>
          <w:szCs w:val="22"/>
        </w:rPr>
        <w:t>Availability</w:t>
      </w:r>
      <w:proofErr w:type="spellEnd"/>
      <w:r w:rsidRPr="00555D1C">
        <w:rPr>
          <w:rStyle w:val="Accentuation"/>
          <w:rFonts w:asciiTheme="minorHAnsi" w:hAnsiTheme="minorHAnsi" w:cs="Calibri"/>
          <w:sz w:val="22"/>
          <w:szCs w:val="22"/>
        </w:rPr>
        <w:t xml:space="preserve"> Groups / Windows Server </w:t>
      </w:r>
      <w:proofErr w:type="spellStart"/>
      <w:r w:rsidRPr="00555D1C">
        <w:rPr>
          <w:rStyle w:val="Accentuation"/>
          <w:rFonts w:asciiTheme="minorHAnsi" w:hAnsiTheme="minorHAnsi" w:cs="Calibri"/>
          <w:sz w:val="22"/>
          <w:szCs w:val="22"/>
        </w:rPr>
        <w:t>Failover</w:t>
      </w:r>
      <w:proofErr w:type="spellEnd"/>
      <w:r w:rsidRPr="00555D1C">
        <w:rPr>
          <w:rStyle w:val="Accentuation"/>
          <w:rFonts w:asciiTheme="minorHAnsi" w:hAnsiTheme="minorHAnsi" w:cs="Calibri"/>
          <w:sz w:val="22"/>
          <w:szCs w:val="22"/>
        </w:rPr>
        <w:t xml:space="preserve"> Cluster)</w:t>
      </w:r>
    </w:p>
    <w:p w:rsidR="0066068F" w:rsidRPr="00555D1C" w:rsidRDefault="0066068F" w:rsidP="003B5CEC">
      <w:pPr>
        <w:pStyle w:val="NormalWeb"/>
        <w:numPr>
          <w:ilvl w:val="0"/>
          <w:numId w:val="15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Conception, construction et déploiement d’architectures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 xml:space="preserve">Windows Cluster </w:t>
      </w:r>
      <w:proofErr w:type="spellStart"/>
      <w:r w:rsidRPr="00555D1C">
        <w:rPr>
          <w:rStyle w:val="lev"/>
          <w:rFonts w:asciiTheme="minorHAnsi" w:hAnsiTheme="minorHAnsi" w:cs="Calibri"/>
          <w:sz w:val="18"/>
          <w:szCs w:val="18"/>
        </w:rPr>
        <w:t>Always</w:t>
      </w:r>
      <w:proofErr w:type="spellEnd"/>
      <w:r w:rsidRPr="00555D1C">
        <w:rPr>
          <w:rStyle w:val="lev"/>
          <w:rFonts w:asciiTheme="minorHAnsi" w:hAnsiTheme="minorHAnsi" w:cs="Calibri"/>
          <w:sz w:val="18"/>
          <w:szCs w:val="18"/>
        </w:rPr>
        <w:t xml:space="preserve"> On</w:t>
      </w:r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555D1C" w:rsidRDefault="0066068F" w:rsidP="003B5CEC">
      <w:pPr>
        <w:pStyle w:val="NormalWeb"/>
        <w:numPr>
          <w:ilvl w:val="0"/>
          <w:numId w:val="15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Mise en place, configuration et administration des </w:t>
      </w:r>
      <w:proofErr w:type="spellStart"/>
      <w:r w:rsidRPr="00555D1C">
        <w:rPr>
          <w:rStyle w:val="lev"/>
          <w:rFonts w:asciiTheme="minorHAnsi" w:hAnsiTheme="minorHAnsi" w:cs="Calibri"/>
          <w:sz w:val="18"/>
          <w:szCs w:val="18"/>
        </w:rPr>
        <w:t>Availability</w:t>
      </w:r>
      <w:proofErr w:type="spellEnd"/>
      <w:r w:rsidRPr="00555D1C">
        <w:rPr>
          <w:rStyle w:val="lev"/>
          <w:rFonts w:asciiTheme="minorHAnsi" w:hAnsiTheme="minorHAnsi" w:cs="Calibri"/>
          <w:sz w:val="18"/>
          <w:szCs w:val="18"/>
        </w:rPr>
        <w:t xml:space="preserve"> Groups</w:t>
      </w:r>
      <w:r w:rsidRPr="00555D1C">
        <w:rPr>
          <w:rFonts w:asciiTheme="minorHAnsi" w:hAnsiTheme="minorHAnsi" w:cs="Calibri"/>
          <w:sz w:val="18"/>
          <w:szCs w:val="18"/>
        </w:rPr>
        <w:t xml:space="preserve"> pour garantir la haute disponibilité et la continuité de service.</w:t>
      </w:r>
    </w:p>
    <w:p w:rsidR="0066068F" w:rsidRPr="00555D1C" w:rsidRDefault="0066068F" w:rsidP="003B5CEC">
      <w:pPr>
        <w:pStyle w:val="NormalWeb"/>
        <w:numPr>
          <w:ilvl w:val="0"/>
          <w:numId w:val="15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Gestion des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sauvegardes et restaurations</w:t>
      </w:r>
      <w:r w:rsidRPr="00555D1C">
        <w:rPr>
          <w:rFonts w:asciiTheme="minorHAnsi" w:hAnsiTheme="minorHAnsi" w:cs="Calibri"/>
          <w:sz w:val="18"/>
          <w:szCs w:val="18"/>
        </w:rPr>
        <w:t xml:space="preserve"> (Full, </w:t>
      </w:r>
      <w:proofErr w:type="spellStart"/>
      <w:r w:rsidRPr="00555D1C">
        <w:rPr>
          <w:rFonts w:asciiTheme="minorHAnsi" w:hAnsiTheme="minorHAnsi" w:cs="Calibri"/>
          <w:sz w:val="18"/>
          <w:szCs w:val="18"/>
        </w:rPr>
        <w:t>Differential</w:t>
      </w:r>
      <w:proofErr w:type="spellEnd"/>
      <w:r w:rsidRPr="00555D1C">
        <w:rPr>
          <w:rFonts w:asciiTheme="minorHAnsi" w:hAnsiTheme="minorHAnsi" w:cs="Calibri"/>
          <w:sz w:val="18"/>
          <w:szCs w:val="18"/>
        </w:rPr>
        <w:t>, Transaction Logs).</w:t>
      </w:r>
    </w:p>
    <w:p w:rsidR="0066068F" w:rsidRPr="00555D1C" w:rsidRDefault="0066068F" w:rsidP="003B5CEC">
      <w:pPr>
        <w:pStyle w:val="NormalWeb"/>
        <w:numPr>
          <w:ilvl w:val="0"/>
          <w:numId w:val="15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Mise en œuvre de </w:t>
      </w:r>
      <w:proofErr w:type="spellStart"/>
      <w:r w:rsidRPr="00555D1C">
        <w:rPr>
          <w:rStyle w:val="lev"/>
          <w:rFonts w:asciiTheme="minorHAnsi" w:hAnsiTheme="minorHAnsi" w:cs="Calibri"/>
          <w:sz w:val="18"/>
          <w:szCs w:val="18"/>
        </w:rPr>
        <w:t>refresh</w:t>
      </w:r>
      <w:proofErr w:type="spellEnd"/>
      <w:r w:rsidRPr="00555D1C">
        <w:rPr>
          <w:rStyle w:val="lev"/>
          <w:rFonts w:asciiTheme="minorHAnsi" w:hAnsiTheme="minorHAnsi" w:cs="Calibri"/>
          <w:sz w:val="18"/>
          <w:szCs w:val="18"/>
        </w:rPr>
        <w:t xml:space="preserve"> automatisés</w:t>
      </w:r>
      <w:r w:rsidRPr="00555D1C">
        <w:rPr>
          <w:rFonts w:asciiTheme="minorHAnsi" w:hAnsiTheme="minorHAnsi" w:cs="Calibri"/>
          <w:sz w:val="18"/>
          <w:szCs w:val="18"/>
        </w:rPr>
        <w:t xml:space="preserve"> des bases de données de la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PROD vers la PREPROD</w:t>
      </w:r>
      <w:r w:rsidRPr="00555D1C">
        <w:rPr>
          <w:rFonts w:asciiTheme="minorHAnsi" w:hAnsiTheme="minorHAnsi" w:cs="Calibri"/>
          <w:sz w:val="18"/>
          <w:szCs w:val="18"/>
        </w:rPr>
        <w:t xml:space="preserve"> à l’aide de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scripts PowerShell</w:t>
      </w:r>
      <w:r w:rsidRPr="00555D1C">
        <w:rPr>
          <w:rFonts w:asciiTheme="minorHAnsi" w:hAnsiTheme="minorHAnsi" w:cs="Calibri"/>
          <w:sz w:val="18"/>
          <w:szCs w:val="18"/>
        </w:rPr>
        <w:t xml:space="preserve"> et de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jobs SQL Server Agent</w:t>
      </w:r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555D1C" w:rsidRDefault="0066068F" w:rsidP="003B5CEC">
      <w:pPr>
        <w:pStyle w:val="NormalWeb"/>
        <w:numPr>
          <w:ilvl w:val="0"/>
          <w:numId w:val="15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Sécurisation des données : gestion des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droits, rôles et accès utilisateurs</w:t>
      </w:r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555D1C" w:rsidRDefault="0066068F" w:rsidP="003B5CEC">
      <w:pPr>
        <w:pStyle w:val="NormalWeb"/>
        <w:numPr>
          <w:ilvl w:val="0"/>
          <w:numId w:val="15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Style w:val="lev"/>
          <w:rFonts w:asciiTheme="minorHAnsi" w:hAnsiTheme="minorHAnsi" w:cs="Calibri"/>
          <w:sz w:val="18"/>
          <w:szCs w:val="18"/>
        </w:rPr>
        <w:t>Optimisation des performances</w:t>
      </w:r>
      <w:r w:rsidRPr="00555D1C">
        <w:rPr>
          <w:rFonts w:asciiTheme="minorHAnsi" w:hAnsiTheme="minorHAnsi" w:cs="Calibri"/>
          <w:sz w:val="18"/>
          <w:szCs w:val="18"/>
        </w:rPr>
        <w:t xml:space="preserve"> : indexation, tuning SQL, monitoring proactif et audits réguliers des bases.</w:t>
      </w:r>
    </w:p>
    <w:p w:rsidR="0066068F" w:rsidRPr="0035198B" w:rsidRDefault="0066068F" w:rsidP="0066068F">
      <w:pPr>
        <w:pStyle w:val="Titre4"/>
        <w:rPr>
          <w:rFonts w:asciiTheme="minorHAnsi" w:hAnsiTheme="minorHAnsi" w:cs="Calibri"/>
        </w:rPr>
      </w:pPr>
      <w:r w:rsidRPr="0035198B">
        <w:rPr>
          <w:rFonts w:ascii="Segoe UI Symbol" w:hAnsi="Segoe UI Symbol" w:cs="Segoe UI Symbol"/>
        </w:rPr>
        <w:t>🔹</w:t>
      </w:r>
      <w:r w:rsidRPr="0035198B">
        <w:rPr>
          <w:rFonts w:asciiTheme="minorHAnsi" w:hAnsiTheme="minorHAnsi" w:cs="Calibri"/>
        </w:rPr>
        <w:t xml:space="preserve"> PostgreSQL – Haute Disponibilité</w:t>
      </w:r>
    </w:p>
    <w:p w:rsidR="0066068F" w:rsidRPr="0035198B" w:rsidRDefault="0066068F" w:rsidP="0066068F">
      <w:pPr>
        <w:pStyle w:val="NormalWeb"/>
        <w:rPr>
          <w:rFonts w:asciiTheme="minorHAnsi" w:hAnsiTheme="minorHAnsi" w:cs="Calibri"/>
          <w:sz w:val="22"/>
          <w:szCs w:val="22"/>
        </w:rPr>
      </w:pPr>
      <w:r w:rsidRPr="0035198B">
        <w:rPr>
          <w:rStyle w:val="Accentuation"/>
          <w:rFonts w:asciiTheme="minorHAnsi" w:hAnsiTheme="minorHAnsi" w:cs="Calibri"/>
          <w:sz w:val="22"/>
          <w:szCs w:val="22"/>
        </w:rPr>
        <w:t>(PostgreSQL 16 / Patroni / Linux)</w:t>
      </w:r>
    </w:p>
    <w:p w:rsidR="0066068F" w:rsidRPr="00555D1C" w:rsidRDefault="0066068F" w:rsidP="003B5CEC">
      <w:pPr>
        <w:pStyle w:val="NormalWeb"/>
        <w:numPr>
          <w:ilvl w:val="0"/>
          <w:numId w:val="16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Mise en place d’une architecture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PostgreSQL haute disponibilité</w:t>
      </w:r>
      <w:r w:rsidRPr="00555D1C">
        <w:rPr>
          <w:rFonts w:asciiTheme="minorHAnsi" w:hAnsiTheme="minorHAnsi" w:cs="Calibri"/>
          <w:sz w:val="18"/>
          <w:szCs w:val="18"/>
        </w:rPr>
        <w:t xml:space="preserve"> basée sur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Patroni</w:t>
      </w:r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555D1C" w:rsidRDefault="0066068F" w:rsidP="003B5CEC">
      <w:pPr>
        <w:pStyle w:val="NormalWeb"/>
        <w:numPr>
          <w:ilvl w:val="0"/>
          <w:numId w:val="16"/>
        </w:numPr>
        <w:jc w:val="both"/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Implémentation des stratégies de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sauvegarde et restauration</w:t>
      </w:r>
      <w:r w:rsidRPr="00555D1C">
        <w:rPr>
          <w:rFonts w:asciiTheme="minorHAnsi" w:hAnsiTheme="minorHAnsi" w:cs="Calibri"/>
          <w:sz w:val="18"/>
          <w:szCs w:val="18"/>
        </w:rPr>
        <w:t xml:space="preserve"> avec </w:t>
      </w:r>
      <w:proofErr w:type="spellStart"/>
      <w:r w:rsidR="00130B1E">
        <w:rPr>
          <w:rStyle w:val="lev"/>
          <w:rFonts w:asciiTheme="minorHAnsi" w:hAnsiTheme="minorHAnsi" w:cs="Calibri"/>
          <w:sz w:val="18"/>
          <w:szCs w:val="18"/>
        </w:rPr>
        <w:t>P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gBackRest</w:t>
      </w:r>
      <w:proofErr w:type="spellEnd"/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555D1C" w:rsidRDefault="0066068F" w:rsidP="003B5CEC">
      <w:pPr>
        <w:pStyle w:val="NormalWeb"/>
        <w:numPr>
          <w:ilvl w:val="0"/>
          <w:numId w:val="16"/>
        </w:numPr>
        <w:jc w:val="both"/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Automatisation des tâches critiques (sauvegardes, restaurations, contrôles) via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scripts Shell</w:t>
      </w:r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555D1C" w:rsidRDefault="0066068F" w:rsidP="003B5CEC">
      <w:pPr>
        <w:pStyle w:val="NormalWeb"/>
        <w:numPr>
          <w:ilvl w:val="0"/>
          <w:numId w:val="16"/>
        </w:numPr>
        <w:jc w:val="both"/>
        <w:rPr>
          <w:rFonts w:asciiTheme="minorHAnsi" w:hAnsiTheme="minorHAnsi" w:cs="Calibri"/>
          <w:sz w:val="18"/>
          <w:szCs w:val="18"/>
        </w:rPr>
      </w:pPr>
      <w:r w:rsidRPr="00555D1C">
        <w:rPr>
          <w:rStyle w:val="lev"/>
          <w:rFonts w:asciiTheme="minorHAnsi" w:hAnsiTheme="minorHAnsi" w:cs="Calibri"/>
          <w:sz w:val="18"/>
          <w:szCs w:val="18"/>
        </w:rPr>
        <w:t>Optimisation des performances</w:t>
      </w:r>
      <w:r w:rsidRPr="00555D1C">
        <w:rPr>
          <w:rFonts w:asciiTheme="minorHAnsi" w:hAnsiTheme="minorHAnsi" w:cs="Calibri"/>
          <w:sz w:val="18"/>
          <w:szCs w:val="18"/>
        </w:rPr>
        <w:t xml:space="preserve"> : tuning des paramètres PostgreSQL, indexation, analyse et optimisation des requêtes.</w:t>
      </w:r>
    </w:p>
    <w:p w:rsidR="0066068F" w:rsidRPr="00555D1C" w:rsidRDefault="0066068F" w:rsidP="003B5CEC">
      <w:pPr>
        <w:pStyle w:val="NormalWeb"/>
        <w:numPr>
          <w:ilvl w:val="0"/>
          <w:numId w:val="16"/>
        </w:numPr>
        <w:jc w:val="both"/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Gestion de la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sécurité</w:t>
      </w:r>
      <w:r w:rsidRPr="00555D1C">
        <w:rPr>
          <w:rFonts w:asciiTheme="minorHAnsi" w:hAnsiTheme="minorHAnsi" w:cs="Calibri"/>
          <w:sz w:val="18"/>
          <w:szCs w:val="18"/>
        </w:rPr>
        <w:t>, supervision et surveillance proactive des instances PostgreSQL.</w:t>
      </w:r>
    </w:p>
    <w:p w:rsidR="0066068F" w:rsidRPr="0035198B" w:rsidRDefault="0066068F" w:rsidP="0066068F">
      <w:pPr>
        <w:pStyle w:val="Titre4"/>
        <w:rPr>
          <w:rFonts w:asciiTheme="minorHAnsi" w:hAnsiTheme="minorHAnsi" w:cs="Calibri"/>
        </w:rPr>
      </w:pPr>
      <w:r w:rsidRPr="0035198B">
        <w:rPr>
          <w:rFonts w:ascii="Segoe UI Symbol" w:hAnsi="Segoe UI Symbol" w:cs="Segoe UI Symbol"/>
        </w:rPr>
        <w:t>🔹</w:t>
      </w:r>
      <w:r w:rsidRPr="0035198B">
        <w:rPr>
          <w:rFonts w:asciiTheme="minorHAnsi" w:hAnsiTheme="minorHAnsi" w:cs="Calibri"/>
        </w:rPr>
        <w:t xml:space="preserve"> Migration Oracle vers PostgreSQL</w:t>
      </w:r>
    </w:p>
    <w:p w:rsidR="0066068F" w:rsidRPr="0035198B" w:rsidRDefault="0066068F" w:rsidP="0066068F">
      <w:pPr>
        <w:pStyle w:val="NormalWeb"/>
        <w:rPr>
          <w:rFonts w:asciiTheme="minorHAnsi" w:hAnsiTheme="minorHAnsi" w:cs="Calibri"/>
          <w:sz w:val="22"/>
          <w:szCs w:val="22"/>
        </w:rPr>
      </w:pPr>
      <w:r w:rsidRPr="0035198B">
        <w:rPr>
          <w:rStyle w:val="Accentuation"/>
          <w:rFonts w:asciiTheme="minorHAnsi" w:hAnsiTheme="minorHAnsi" w:cs="Calibri"/>
          <w:sz w:val="22"/>
          <w:szCs w:val="22"/>
        </w:rPr>
        <w:t>(Oracle 19c → PostgreSQL 16)</w:t>
      </w:r>
    </w:p>
    <w:p w:rsidR="0066068F" w:rsidRPr="00555D1C" w:rsidRDefault="0066068F" w:rsidP="003B5CEC">
      <w:pPr>
        <w:pStyle w:val="NormalWeb"/>
        <w:numPr>
          <w:ilvl w:val="0"/>
          <w:numId w:val="17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Réalisation de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migrations de bases de données Oracle 19c vers PostgreSQL 16</w:t>
      </w:r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555D1C" w:rsidRDefault="0066068F" w:rsidP="003B5CEC">
      <w:pPr>
        <w:pStyle w:val="NormalWeb"/>
        <w:numPr>
          <w:ilvl w:val="0"/>
          <w:numId w:val="17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lastRenderedPageBreak/>
        <w:t>Analyse des schémas, objets Oracle et dépendances applicatives.</w:t>
      </w:r>
    </w:p>
    <w:p w:rsidR="0066068F" w:rsidRPr="00555D1C" w:rsidRDefault="0066068F" w:rsidP="003B5CEC">
      <w:pPr>
        <w:pStyle w:val="NormalWeb"/>
        <w:numPr>
          <w:ilvl w:val="0"/>
          <w:numId w:val="17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Utilisation des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outils de migration dédiés</w:t>
      </w:r>
      <w:r w:rsidRPr="00555D1C">
        <w:rPr>
          <w:rFonts w:asciiTheme="minorHAnsi" w:hAnsiTheme="minorHAnsi" w:cs="Calibri"/>
          <w:sz w:val="18"/>
          <w:szCs w:val="18"/>
        </w:rPr>
        <w:t xml:space="preserve"> (ex. : </w:t>
      </w:r>
      <w:r w:rsidRPr="00555D1C">
        <w:rPr>
          <w:rStyle w:val="Accentuation"/>
          <w:rFonts w:asciiTheme="minorHAnsi" w:hAnsiTheme="minorHAnsi" w:cs="Calibri"/>
          <w:sz w:val="18"/>
          <w:szCs w:val="18"/>
        </w:rPr>
        <w:t>ora2pg et outils équivalents</w:t>
      </w:r>
      <w:r w:rsidRPr="00555D1C">
        <w:rPr>
          <w:rFonts w:asciiTheme="minorHAnsi" w:hAnsiTheme="minorHAnsi" w:cs="Calibri"/>
          <w:sz w:val="18"/>
          <w:szCs w:val="18"/>
        </w:rPr>
        <w:t>).</w:t>
      </w:r>
    </w:p>
    <w:p w:rsidR="0066068F" w:rsidRPr="00555D1C" w:rsidRDefault="0066068F" w:rsidP="003B5CEC">
      <w:pPr>
        <w:pStyle w:val="NormalWeb"/>
        <w:numPr>
          <w:ilvl w:val="0"/>
          <w:numId w:val="17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>Adaptation des structures (tables, index, séquences, contraintes) et conversion des objets spécifiques Oracle.</w:t>
      </w:r>
    </w:p>
    <w:p w:rsidR="0066068F" w:rsidRPr="00555D1C" w:rsidRDefault="0066068F" w:rsidP="003B5CEC">
      <w:pPr>
        <w:pStyle w:val="NormalWeb"/>
        <w:numPr>
          <w:ilvl w:val="0"/>
          <w:numId w:val="17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>Validation fonctionnelle et technique post-migration.</w:t>
      </w:r>
    </w:p>
    <w:p w:rsidR="0066068F" w:rsidRPr="00555D1C" w:rsidRDefault="0066068F" w:rsidP="003B5CEC">
      <w:pPr>
        <w:pStyle w:val="NormalWeb"/>
        <w:numPr>
          <w:ilvl w:val="0"/>
          <w:numId w:val="17"/>
        </w:numPr>
        <w:rPr>
          <w:rFonts w:asciiTheme="minorHAnsi" w:hAnsiTheme="minorHAnsi" w:cs="Calibri"/>
          <w:sz w:val="18"/>
          <w:szCs w:val="18"/>
        </w:rPr>
      </w:pPr>
      <w:r w:rsidRPr="00555D1C">
        <w:rPr>
          <w:rFonts w:asciiTheme="minorHAnsi" w:hAnsiTheme="minorHAnsi" w:cs="Calibri"/>
          <w:sz w:val="18"/>
          <w:szCs w:val="18"/>
        </w:rPr>
        <w:t xml:space="preserve">Gestion de la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volumétrie</w:t>
      </w:r>
      <w:r w:rsidRPr="00555D1C">
        <w:rPr>
          <w:rFonts w:asciiTheme="minorHAnsi" w:hAnsiTheme="minorHAnsi" w:cs="Calibri"/>
          <w:sz w:val="18"/>
          <w:szCs w:val="18"/>
        </w:rPr>
        <w:t xml:space="preserve"> : bases Oracle comprises entre </w:t>
      </w:r>
      <w:r w:rsidRPr="00555D1C">
        <w:rPr>
          <w:rStyle w:val="lev"/>
          <w:rFonts w:asciiTheme="minorHAnsi" w:hAnsiTheme="minorHAnsi" w:cs="Calibri"/>
          <w:sz w:val="18"/>
          <w:szCs w:val="18"/>
        </w:rPr>
        <w:t>15 Go et 20 Go</w:t>
      </w:r>
      <w:r w:rsidRPr="00555D1C">
        <w:rPr>
          <w:rFonts w:asciiTheme="minorHAnsi" w:hAnsiTheme="minorHAnsi" w:cs="Calibri"/>
          <w:sz w:val="18"/>
          <w:szCs w:val="18"/>
        </w:rPr>
        <w:t>.</w:t>
      </w:r>
    </w:p>
    <w:p w:rsidR="0066068F" w:rsidRPr="0066068F" w:rsidRDefault="0066068F" w:rsidP="0066068F">
      <w:pPr>
        <w:pStyle w:val="NormalWeb"/>
        <w:rPr>
          <w:rFonts w:ascii="Calibri" w:hAnsi="Calibri" w:cs="Calibri"/>
          <w:sz w:val="22"/>
          <w:szCs w:val="22"/>
        </w:rPr>
      </w:pPr>
    </w:p>
    <w:p w:rsidR="00995974" w:rsidRPr="00130B1E" w:rsidRDefault="00B738C7">
      <w:pPr>
        <w:pStyle w:val="Titre1"/>
        <w:rPr>
          <w:rFonts w:asciiTheme="minorHAnsi" w:hAnsiTheme="minorHAnsi"/>
          <w:color w:val="000000" w:themeColor="text1"/>
          <w:sz w:val="22"/>
          <w:szCs w:val="22"/>
        </w:rPr>
      </w:pPr>
      <w:r w:rsidRPr="00B738C7">
        <w:rPr>
          <w:color w:val="000000" w:themeColor="text1"/>
          <w:sz w:val="24"/>
          <w:szCs w:val="24"/>
        </w:rPr>
        <w:t xml:space="preserve">Administrateur Bases de </w:t>
      </w:r>
      <w:r w:rsidR="008913FE" w:rsidRPr="00B738C7">
        <w:rPr>
          <w:color w:val="000000" w:themeColor="text1"/>
          <w:sz w:val="24"/>
          <w:szCs w:val="24"/>
        </w:rPr>
        <w:t>données </w:t>
      </w:r>
      <w:r w:rsidR="008867A1">
        <w:rPr>
          <w:color w:val="000000" w:themeColor="text1"/>
          <w:sz w:val="24"/>
          <w:szCs w:val="24"/>
        </w:rPr>
        <w:t>–</w:t>
      </w:r>
      <w:r w:rsidRPr="00B738C7">
        <w:rPr>
          <w:rFonts w:asciiTheme="minorHAnsi" w:hAnsiTheme="minorHAnsi"/>
          <w:color w:val="1C525B" w:themeColor="accent1" w:themeShade="80"/>
          <w:sz w:val="20"/>
          <w:szCs w:val="20"/>
        </w:rPr>
        <w:t xml:space="preserve"> </w:t>
      </w:r>
      <w:r w:rsidRPr="00AF6464">
        <w:rPr>
          <w:rFonts w:asciiTheme="minorHAnsi" w:hAnsiTheme="minorHAnsi"/>
          <w:color w:val="0070C0"/>
          <w:sz w:val="20"/>
          <w:szCs w:val="20"/>
        </w:rPr>
        <w:t>O</w:t>
      </w:r>
      <w:r w:rsidR="008867A1" w:rsidRPr="00AF6464">
        <w:rPr>
          <w:rFonts w:asciiTheme="minorHAnsi" w:hAnsiTheme="minorHAnsi"/>
          <w:color w:val="0070C0"/>
          <w:sz w:val="20"/>
          <w:szCs w:val="20"/>
        </w:rPr>
        <w:t>RANGE TECHNOLOGIE</w:t>
      </w:r>
      <w:r w:rsidRPr="00085B52">
        <w:rPr>
          <w:color w:val="1C525B" w:themeColor="accent1" w:themeShade="80"/>
        </w:rPr>
        <w:t xml:space="preserve">  </w:t>
      </w:r>
      <w:r>
        <w:rPr>
          <w:color w:val="1C525B" w:themeColor="accent1" w:themeShade="80"/>
        </w:rPr>
        <w:t xml:space="preserve"> </w:t>
      </w:r>
      <w:r w:rsidRPr="00130B1E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>Avril 202</w:t>
      </w:r>
      <w:r w:rsidR="00130B1E" w:rsidRPr="00130B1E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>2</w:t>
      </w:r>
      <w:r w:rsidRPr="00130B1E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 xml:space="preserve"> –  </w:t>
      </w:r>
      <w:r w:rsidR="00130B1E" w:rsidRPr="00130B1E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>Janvier</w:t>
      </w:r>
      <w:r w:rsidRPr="00130B1E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 xml:space="preserve"> 202</w:t>
      </w:r>
      <w:r w:rsidR="004E6C79" w:rsidRPr="00130B1E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>5</w:t>
      </w:r>
    </w:p>
    <w:p w:rsidR="004F544D" w:rsidRPr="004F544D" w:rsidRDefault="004F544D" w:rsidP="004F544D">
      <w:pPr>
        <w:pStyle w:val="Titre4"/>
        <w:rPr>
          <w:sz w:val="20"/>
          <w:szCs w:val="20"/>
        </w:rPr>
      </w:pPr>
      <w:r w:rsidRPr="004F544D">
        <w:rPr>
          <w:rStyle w:val="lev"/>
          <w:b w:val="0"/>
          <w:bCs w:val="0"/>
          <w:sz w:val="20"/>
          <w:szCs w:val="20"/>
        </w:rPr>
        <w:t>BUILD (CONSTRUCTION)</w:t>
      </w:r>
    </w:p>
    <w:p w:rsidR="004F544D" w:rsidRPr="00555D1C" w:rsidRDefault="004F544D" w:rsidP="003B5CEC">
      <w:pPr>
        <w:numPr>
          <w:ilvl w:val="0"/>
          <w:numId w:val="12"/>
        </w:numPr>
        <w:spacing w:before="100" w:beforeAutospacing="1" w:after="100" w:afterAutospacing="1"/>
        <w:rPr>
          <w:b/>
          <w:sz w:val="18"/>
          <w:szCs w:val="18"/>
        </w:rPr>
      </w:pPr>
      <w:r w:rsidRPr="00555D1C">
        <w:rPr>
          <w:b/>
          <w:sz w:val="18"/>
          <w:szCs w:val="18"/>
        </w:rPr>
        <w:t>Implémentation de solutions de haute disponibilité pour trois technologies principales :</w:t>
      </w:r>
    </w:p>
    <w:p w:rsidR="004F544D" w:rsidRPr="00555D1C" w:rsidRDefault="004F544D" w:rsidP="003B5CEC">
      <w:pPr>
        <w:numPr>
          <w:ilvl w:val="0"/>
          <w:numId w:val="14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rStyle w:val="lev"/>
          <w:sz w:val="18"/>
          <w:szCs w:val="18"/>
        </w:rPr>
        <w:t>PostgreSQL</w:t>
      </w:r>
      <w:r w:rsidRPr="00555D1C">
        <w:rPr>
          <w:sz w:val="18"/>
          <w:szCs w:val="18"/>
        </w:rPr>
        <w:t xml:space="preserve"> : Configuration de clusters avec PATRONI et REPMGR pour une tolérance aux pannes et une reprise rapide.</w:t>
      </w:r>
    </w:p>
    <w:p w:rsidR="004F544D" w:rsidRPr="00555D1C" w:rsidRDefault="004F544D" w:rsidP="003B5CEC">
      <w:pPr>
        <w:numPr>
          <w:ilvl w:val="0"/>
          <w:numId w:val="14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rStyle w:val="lev"/>
          <w:sz w:val="18"/>
          <w:szCs w:val="18"/>
        </w:rPr>
        <w:t>SQL Server</w:t>
      </w:r>
      <w:r w:rsidRPr="00555D1C">
        <w:rPr>
          <w:sz w:val="18"/>
          <w:szCs w:val="18"/>
        </w:rPr>
        <w:t xml:space="preserve"> : Mise en œuvre de l'architecture ALWAYS ON pour assurer la continuité de service et la disponibilité des données.</w:t>
      </w:r>
    </w:p>
    <w:p w:rsidR="004F544D" w:rsidRPr="00555D1C" w:rsidRDefault="004F544D" w:rsidP="003B5CEC">
      <w:pPr>
        <w:numPr>
          <w:ilvl w:val="0"/>
          <w:numId w:val="14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rStyle w:val="lev"/>
          <w:sz w:val="18"/>
          <w:szCs w:val="18"/>
        </w:rPr>
        <w:t>Oracle 19c</w:t>
      </w:r>
      <w:r w:rsidRPr="00555D1C">
        <w:rPr>
          <w:sz w:val="18"/>
          <w:szCs w:val="18"/>
        </w:rPr>
        <w:t xml:space="preserve"> : Configuration de DATAGUARD sans DG Broker pour garantir la réplication et la sécurité des données critiques.</w:t>
      </w:r>
    </w:p>
    <w:p w:rsidR="004F544D" w:rsidRPr="00555D1C" w:rsidRDefault="004F544D" w:rsidP="003B5CEC">
      <w:pPr>
        <w:numPr>
          <w:ilvl w:val="0"/>
          <w:numId w:val="12"/>
        </w:numPr>
        <w:spacing w:before="100" w:beforeAutospacing="1" w:after="100" w:afterAutospacing="1"/>
        <w:rPr>
          <w:b/>
          <w:sz w:val="18"/>
          <w:szCs w:val="18"/>
        </w:rPr>
      </w:pPr>
      <w:r w:rsidRPr="00555D1C">
        <w:rPr>
          <w:b/>
          <w:sz w:val="18"/>
          <w:szCs w:val="18"/>
        </w:rPr>
        <w:t xml:space="preserve">Installation et configuration des </w:t>
      </w:r>
      <w:r w:rsidRPr="00555D1C">
        <w:rPr>
          <w:rStyle w:val="lev"/>
          <w:b w:val="0"/>
          <w:sz w:val="18"/>
          <w:szCs w:val="18"/>
        </w:rPr>
        <w:t>adresses IP virtuelles (VIP)</w:t>
      </w:r>
      <w:r w:rsidRPr="00555D1C">
        <w:rPr>
          <w:b/>
          <w:sz w:val="18"/>
          <w:szCs w:val="18"/>
        </w:rPr>
        <w:t xml:space="preserve"> pour faciliter le basculement automatique et améliorer la gestion des ressources réseau.</w:t>
      </w:r>
    </w:p>
    <w:p w:rsidR="004F544D" w:rsidRPr="004F544D" w:rsidRDefault="004F544D" w:rsidP="004F544D">
      <w:pPr>
        <w:pStyle w:val="Titre4"/>
        <w:rPr>
          <w:sz w:val="20"/>
          <w:szCs w:val="20"/>
        </w:rPr>
      </w:pPr>
      <w:r w:rsidRPr="004F544D">
        <w:rPr>
          <w:rStyle w:val="lev"/>
          <w:b w:val="0"/>
          <w:bCs w:val="0"/>
          <w:sz w:val="20"/>
          <w:szCs w:val="20"/>
        </w:rPr>
        <w:t>RUN (EXECUTION) – Administration quotidienne et gestion des incidents</w:t>
      </w:r>
    </w:p>
    <w:p w:rsidR="004F544D" w:rsidRPr="00555D1C" w:rsidRDefault="004F544D" w:rsidP="003B5CEC">
      <w:pPr>
        <w:numPr>
          <w:ilvl w:val="0"/>
          <w:numId w:val="13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sz w:val="18"/>
          <w:szCs w:val="18"/>
        </w:rPr>
        <w:t>Réalisation des sauvegardes régulières (</w:t>
      </w:r>
      <w:r w:rsidRPr="00555D1C">
        <w:rPr>
          <w:rStyle w:val="lev"/>
          <w:sz w:val="18"/>
          <w:szCs w:val="18"/>
        </w:rPr>
        <w:t>dumps</w:t>
      </w:r>
      <w:r w:rsidRPr="00555D1C">
        <w:rPr>
          <w:sz w:val="18"/>
          <w:szCs w:val="18"/>
        </w:rPr>
        <w:t>) pour PostgreSQL, SQL Server, et Oracle, conformément aux politiques de rétention des données.</w:t>
      </w:r>
    </w:p>
    <w:p w:rsidR="004F544D" w:rsidRPr="00555D1C" w:rsidRDefault="004F544D" w:rsidP="003B5CEC">
      <w:pPr>
        <w:numPr>
          <w:ilvl w:val="0"/>
          <w:numId w:val="13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sz w:val="18"/>
          <w:szCs w:val="18"/>
        </w:rPr>
        <w:t>Exécution de requêtes SQL pour extraire, analyser ou manipuler les données en fonction des besoins métiers.</w:t>
      </w:r>
    </w:p>
    <w:p w:rsidR="004F544D" w:rsidRPr="00555D1C" w:rsidRDefault="004F544D" w:rsidP="003B5CEC">
      <w:pPr>
        <w:numPr>
          <w:ilvl w:val="0"/>
          <w:numId w:val="13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sz w:val="18"/>
          <w:szCs w:val="18"/>
        </w:rPr>
        <w:t>Automatisation et exécution de scripts de maintenance pour la sauvegarde et la restauration des bases, garantissant une intervention rapide en cas d'incident.</w:t>
      </w:r>
    </w:p>
    <w:p w:rsidR="004F544D" w:rsidRPr="00555D1C" w:rsidRDefault="004F544D" w:rsidP="003B5CEC">
      <w:pPr>
        <w:numPr>
          <w:ilvl w:val="0"/>
          <w:numId w:val="13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sz w:val="18"/>
          <w:szCs w:val="18"/>
        </w:rPr>
        <w:t xml:space="preserve">Supervision proactive des bases de données via des outils de </w:t>
      </w:r>
      <w:r w:rsidRPr="00555D1C">
        <w:rPr>
          <w:rStyle w:val="lev"/>
          <w:sz w:val="18"/>
          <w:szCs w:val="18"/>
        </w:rPr>
        <w:t>monitoring</w:t>
      </w:r>
      <w:r w:rsidRPr="00555D1C">
        <w:rPr>
          <w:sz w:val="18"/>
          <w:szCs w:val="18"/>
        </w:rPr>
        <w:t xml:space="preserve"> pour détecter et résoudre les problèmes avant qu’ils n’impactent les utilisateurs.</w:t>
      </w:r>
    </w:p>
    <w:p w:rsidR="004F544D" w:rsidRPr="00555D1C" w:rsidRDefault="004F544D" w:rsidP="003B5CEC">
      <w:pPr>
        <w:numPr>
          <w:ilvl w:val="0"/>
          <w:numId w:val="13"/>
        </w:numPr>
        <w:spacing w:before="100" w:beforeAutospacing="1" w:after="100" w:afterAutospacing="1"/>
        <w:rPr>
          <w:sz w:val="18"/>
          <w:szCs w:val="18"/>
        </w:rPr>
      </w:pPr>
      <w:r w:rsidRPr="00555D1C">
        <w:rPr>
          <w:sz w:val="18"/>
          <w:szCs w:val="18"/>
        </w:rPr>
        <w:t xml:space="preserve">Gestion des rapports et des tâches planifiées à l'aide d'outils tels que </w:t>
      </w:r>
      <w:proofErr w:type="spellStart"/>
      <w:r w:rsidRPr="00555D1C">
        <w:rPr>
          <w:rStyle w:val="lev"/>
          <w:sz w:val="18"/>
          <w:szCs w:val="18"/>
        </w:rPr>
        <w:t>cron</w:t>
      </w:r>
      <w:proofErr w:type="spellEnd"/>
      <w:r w:rsidRPr="00555D1C">
        <w:rPr>
          <w:sz w:val="18"/>
          <w:szCs w:val="18"/>
        </w:rPr>
        <w:t xml:space="preserve"> et d'autres planificateurs intégrés pour maintenir la performance et la fiabilité des systèmes.</w:t>
      </w:r>
    </w:p>
    <w:p w:rsidR="00F234EB" w:rsidRDefault="00C837C5" w:rsidP="00F234EB">
      <w:pPr>
        <w:pStyle w:val="Titre2"/>
        <w:rPr>
          <w:rFonts w:asciiTheme="minorHAnsi" w:hAnsiTheme="minorHAnsi"/>
          <w:color w:val="75716D" w:themeColor="background2" w:themeShade="80"/>
          <w:sz w:val="18"/>
          <w:szCs w:val="18"/>
        </w:rPr>
      </w:pPr>
      <w:r>
        <w:t>DBA Etude CASSANDRA</w:t>
      </w:r>
      <w:r w:rsidR="00154BE5">
        <w:t xml:space="preserve"> </w:t>
      </w:r>
      <w:r w:rsidR="00A2138C">
        <w:t>DATASTAX</w:t>
      </w:r>
      <w:r w:rsidR="00A2138C" w:rsidRPr="00082105">
        <w:t xml:space="preserve"> </w:t>
      </w:r>
      <w:r w:rsidR="00A2138C">
        <w:t>&amp;</w:t>
      </w:r>
      <w:r w:rsidR="005F7FDD">
        <w:t xml:space="preserve"> PostgreSQL </w:t>
      </w:r>
      <w:r w:rsidR="00082105" w:rsidRPr="00082105">
        <w:t xml:space="preserve">– </w:t>
      </w:r>
      <w:r w:rsidR="00085B52">
        <w:t xml:space="preserve"> </w:t>
      </w:r>
      <w:r w:rsidR="00AE6E82" w:rsidRPr="000C0CA7">
        <w:rPr>
          <w:rFonts w:asciiTheme="minorHAnsi" w:hAnsiTheme="minorHAnsi"/>
          <w:color w:val="0070C0"/>
          <w:sz w:val="20"/>
          <w:szCs w:val="20"/>
        </w:rPr>
        <w:t>MTN</w:t>
      </w:r>
      <w:r w:rsidR="001D0410" w:rsidRPr="00085B52">
        <w:rPr>
          <w:color w:val="1C525B" w:themeColor="accent1" w:themeShade="80"/>
        </w:rPr>
        <w:t xml:space="preserve"> </w:t>
      </w:r>
      <w:r w:rsidR="00F05477" w:rsidRPr="00085B52">
        <w:rPr>
          <w:color w:val="1C525B" w:themeColor="accent1" w:themeShade="80"/>
        </w:rPr>
        <w:t xml:space="preserve"> </w:t>
      </w:r>
      <w:r w:rsidR="00EB5FC7">
        <w:rPr>
          <w:color w:val="1C525B" w:themeColor="accent1" w:themeShade="80"/>
        </w:rPr>
        <w:t xml:space="preserve"> </w:t>
      </w:r>
      <w:r w:rsidR="00AE6E82" w:rsidRPr="000C0CA7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NOVEMBRE</w:t>
      </w:r>
      <w:r w:rsidR="00EB5FC7" w:rsidRPr="000C0CA7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 xml:space="preserve"> </w:t>
      </w:r>
      <w:r w:rsidR="00F05477" w:rsidRPr="000C0CA7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20</w:t>
      </w:r>
      <w:r w:rsidR="00396FBB" w:rsidRPr="000C0CA7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2</w:t>
      </w:r>
      <w:r w:rsidR="00130B1E" w:rsidRPr="000C0CA7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0</w:t>
      </w:r>
      <w:r w:rsidR="00396FBB" w:rsidRPr="000C0CA7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 xml:space="preserve"> – </w:t>
      </w:r>
      <w:r w:rsidR="00AE6E82" w:rsidRPr="000C0CA7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 xml:space="preserve"> Mars</w:t>
      </w:r>
      <w:r w:rsidR="00EB5FC7" w:rsidRPr="00F00106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 xml:space="preserve"> </w:t>
      </w:r>
      <w:r w:rsidR="00396FBB" w:rsidRPr="00F00106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>202</w:t>
      </w:r>
      <w:r w:rsidR="00130B1E" w:rsidRPr="00F00106">
        <w:rPr>
          <w:rFonts w:asciiTheme="minorHAnsi" w:hAnsiTheme="minorHAnsi"/>
          <w:i/>
          <w:color w:val="000000" w:themeColor="text1"/>
          <w:sz w:val="22"/>
          <w:szCs w:val="22"/>
          <w:highlight w:val="lightGray"/>
        </w:rPr>
        <w:t>2</w:t>
      </w:r>
    </w:p>
    <w:p w:rsidR="00082105" w:rsidRPr="00F66844" w:rsidRDefault="00082105" w:rsidP="00F66844">
      <w:pPr>
        <w:pStyle w:val="Titre2"/>
        <w:numPr>
          <w:ilvl w:val="0"/>
          <w:numId w:val="4"/>
        </w:numPr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</w:pPr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>Installation</w:t>
      </w:r>
      <w:r w:rsidR="006618FA"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 d’un DC avec 20 nœuds. RF =3, CL = 2</w:t>
      </w:r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 </w:t>
      </w:r>
      <w:r w:rsidR="006618FA"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sur des serveurs </w:t>
      </w:r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>virtuels</w:t>
      </w:r>
      <w:r w:rsidR="006618FA"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>. OS Ubuntu server 22</w:t>
      </w:r>
    </w:p>
    <w:p w:rsidR="00082105" w:rsidRPr="00F66844" w:rsidRDefault="006618FA" w:rsidP="00F66844">
      <w:pPr>
        <w:pStyle w:val="Titre2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</w:pPr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Optimisation de tous les nœuds en </w:t>
      </w:r>
      <w:proofErr w:type="spellStart"/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>pré-production</w:t>
      </w:r>
      <w:proofErr w:type="spellEnd"/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 et en production</w:t>
      </w:r>
    </w:p>
    <w:p w:rsidR="00082105" w:rsidRPr="00F66844" w:rsidRDefault="006618FA" w:rsidP="00F66844">
      <w:pPr>
        <w:pStyle w:val="Titre2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</w:pPr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>Administration au quotidien</w:t>
      </w:r>
      <w:r w:rsidR="00A56D56"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 et Traitements des incidents</w:t>
      </w:r>
    </w:p>
    <w:p w:rsidR="00082105" w:rsidRPr="00F66844" w:rsidRDefault="006618FA" w:rsidP="00F66844">
      <w:pPr>
        <w:pStyle w:val="Titre2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</w:pPr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Formation </w:t>
      </w:r>
      <w:r w:rsidR="00D50350"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technique et réunions techniques de </w:t>
      </w:r>
      <w:proofErr w:type="spellStart"/>
      <w:r w:rsidR="00D50350"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>Datastax</w:t>
      </w:r>
      <w:proofErr w:type="spellEnd"/>
      <w:r w:rsidR="00D50350"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 avec toute l’équipe des DBA juniors</w:t>
      </w:r>
    </w:p>
    <w:p w:rsidR="00E633CB" w:rsidRPr="00F66844" w:rsidRDefault="00E633CB" w:rsidP="00F66844">
      <w:pPr>
        <w:pStyle w:val="Titre2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</w:pPr>
      <w:r w:rsidRPr="00F66844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18"/>
          <w:szCs w:val="18"/>
        </w:rPr>
        <w:t xml:space="preserve">Mise en place d’une solution de réplication avec basculement de PostgreSQL en utilisant </w:t>
      </w:r>
      <w:proofErr w:type="spellStart"/>
      <w:r w:rsidRPr="00F66844">
        <w:rPr>
          <w:rFonts w:asciiTheme="minorHAnsi" w:eastAsiaTheme="minorEastAsia" w:hAnsiTheme="minorHAnsi" w:cstheme="minorBidi"/>
          <w:caps w:val="0"/>
          <w:color w:val="404040" w:themeColor="text1" w:themeTint="BF"/>
          <w:sz w:val="18"/>
          <w:szCs w:val="18"/>
        </w:rPr>
        <w:t>repMgr</w:t>
      </w:r>
      <w:proofErr w:type="spellEnd"/>
    </w:p>
    <w:p w:rsidR="00E633CB" w:rsidRPr="00E633CB" w:rsidRDefault="00E633CB" w:rsidP="00E633CB"/>
    <w:p w:rsidR="00F05477" w:rsidRPr="00F00106" w:rsidRDefault="00E15688" w:rsidP="00F05477">
      <w:pPr>
        <w:pStyle w:val="Titre2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color w:val="0D0D0D" w:themeColor="text1" w:themeTint="F2"/>
        </w:rPr>
        <w:t xml:space="preserve">ADMINISTRATION SQL SERVER - </w:t>
      </w:r>
      <w:r w:rsidR="00F05477">
        <w:rPr>
          <w:color w:val="0D0D0D" w:themeColor="text1" w:themeTint="F2"/>
        </w:rPr>
        <w:t xml:space="preserve"> </w:t>
      </w:r>
      <w:r w:rsidRPr="000C0CA7">
        <w:rPr>
          <w:color w:val="0070C0"/>
          <w:sz w:val="20"/>
          <w:szCs w:val="20"/>
        </w:rPr>
        <w:t>La POSTE</w:t>
      </w:r>
      <w:r w:rsidR="00085B52" w:rsidRPr="000C0CA7">
        <w:rPr>
          <w:color w:val="0070C0"/>
        </w:rPr>
        <w:t xml:space="preserve"> </w:t>
      </w:r>
      <w:r w:rsidR="00396FBB" w:rsidRPr="000C0CA7">
        <w:rPr>
          <w:color w:val="0070C0"/>
        </w:rPr>
        <w:t xml:space="preserve"> </w:t>
      </w:r>
      <w:r w:rsidR="00EB5FC7" w:rsidRPr="000C0CA7">
        <w:rPr>
          <w:color w:val="0070C0"/>
        </w:rPr>
        <w:t xml:space="preserve"> </w:t>
      </w:r>
      <w:r w:rsidR="0084208D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Octobre</w:t>
      </w:r>
      <w:r w:rsidR="00EB5FC7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 xml:space="preserve"> </w:t>
      </w:r>
      <w:r w:rsidR="00F05477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20</w:t>
      </w:r>
      <w:r w:rsidR="00F00106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18</w:t>
      </w:r>
      <w:r w:rsidR="00396FBB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 xml:space="preserve"> – </w:t>
      </w:r>
      <w:r w:rsidR="0084208D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Septembre</w:t>
      </w:r>
      <w:r w:rsidR="00190B1A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 xml:space="preserve"> </w:t>
      </w:r>
      <w:r w:rsidR="00F05477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20</w:t>
      </w:r>
      <w:r w:rsidR="00396FBB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2</w:t>
      </w:r>
      <w:r w:rsidR="00F00106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0</w:t>
      </w:r>
    </w:p>
    <w:p w:rsidR="00A64B95" w:rsidRPr="00F66844" w:rsidRDefault="00E745A3" w:rsidP="003B5CE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F66844">
        <w:rPr>
          <w:sz w:val="18"/>
          <w:szCs w:val="18"/>
        </w:rPr>
        <w:t>Mise en place des architectures et solutions de haute disponibilité :</w:t>
      </w:r>
      <w:r w:rsidR="003F4E20" w:rsidRPr="00F66844">
        <w:rPr>
          <w:sz w:val="18"/>
          <w:szCs w:val="18"/>
        </w:rPr>
        <w:t xml:space="preserve"> </w:t>
      </w:r>
      <w:proofErr w:type="spellStart"/>
      <w:r w:rsidR="003F4E20" w:rsidRPr="00F66844">
        <w:rPr>
          <w:b/>
          <w:sz w:val="18"/>
          <w:szCs w:val="18"/>
        </w:rPr>
        <w:t>Always</w:t>
      </w:r>
      <w:proofErr w:type="spellEnd"/>
      <w:r w:rsidR="003F4E20" w:rsidRPr="00F66844">
        <w:rPr>
          <w:b/>
          <w:sz w:val="18"/>
          <w:szCs w:val="18"/>
        </w:rPr>
        <w:t xml:space="preserve"> ON</w:t>
      </w:r>
    </w:p>
    <w:p w:rsidR="007F04C1" w:rsidRPr="00F66844" w:rsidRDefault="007F04C1" w:rsidP="003B5CEC">
      <w:pPr>
        <w:pStyle w:val="Paragraphedeliste"/>
        <w:numPr>
          <w:ilvl w:val="0"/>
          <w:numId w:val="8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Performances et </w:t>
      </w:r>
      <w:r w:rsidR="00E745A3" w:rsidRPr="00F66844">
        <w:rPr>
          <w:sz w:val="18"/>
          <w:szCs w:val="18"/>
        </w:rPr>
        <w:t>optimisation à</w:t>
      </w:r>
      <w:r w:rsidRPr="00F66844">
        <w:rPr>
          <w:sz w:val="18"/>
          <w:szCs w:val="18"/>
        </w:rPr>
        <w:t xml:space="preserve"> travers l’</w:t>
      </w:r>
      <w:proofErr w:type="spellStart"/>
      <w:r w:rsidRPr="00F66844">
        <w:rPr>
          <w:sz w:val="18"/>
          <w:szCs w:val="18"/>
        </w:rPr>
        <w:t>indexing</w:t>
      </w:r>
      <w:proofErr w:type="spellEnd"/>
      <w:r w:rsidRPr="00F66844">
        <w:rPr>
          <w:sz w:val="18"/>
          <w:szCs w:val="18"/>
        </w:rPr>
        <w:t>, la corrélation des fichiers de traces et l’analyseur des performances, …</w:t>
      </w:r>
    </w:p>
    <w:p w:rsidR="007F04C1" w:rsidRPr="00F66844" w:rsidRDefault="003F4E2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Optimisation, Sauvegarde, </w:t>
      </w:r>
      <w:r w:rsidR="007F04C1" w:rsidRPr="00F66844">
        <w:rPr>
          <w:sz w:val="18"/>
          <w:szCs w:val="18"/>
        </w:rPr>
        <w:t>R</w:t>
      </w:r>
      <w:r w:rsidR="00615C80" w:rsidRPr="00F66844">
        <w:rPr>
          <w:sz w:val="18"/>
          <w:szCs w:val="18"/>
        </w:rPr>
        <w:t>estauration</w:t>
      </w:r>
      <w:r w:rsidR="00E745A3" w:rsidRPr="00F66844">
        <w:rPr>
          <w:sz w:val="18"/>
          <w:szCs w:val="18"/>
        </w:rPr>
        <w:t xml:space="preserve"> en utilisant les scripts ou SSMS</w:t>
      </w:r>
    </w:p>
    <w:p w:rsidR="00980526" w:rsidRPr="00F66844" w:rsidRDefault="003F4E2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 Importation et exportation des données</w:t>
      </w:r>
    </w:p>
    <w:p w:rsidR="00980526" w:rsidRPr="00F66844" w:rsidRDefault="003F4E2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>Gestion de la sécurité</w:t>
      </w:r>
      <w:r w:rsidR="00E745A3" w:rsidRPr="00F66844">
        <w:rPr>
          <w:sz w:val="18"/>
          <w:szCs w:val="18"/>
        </w:rPr>
        <w:t xml:space="preserve"> de la base</w:t>
      </w:r>
    </w:p>
    <w:p w:rsidR="007F04C1" w:rsidRPr="00F66844" w:rsidRDefault="007F04C1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>Traitements des incidents et des demandes</w:t>
      </w:r>
    </w:p>
    <w:p w:rsidR="00615C80" w:rsidRPr="00F66844" w:rsidRDefault="00615C80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>Administration au quotidien</w:t>
      </w:r>
    </w:p>
    <w:p w:rsidR="00C837C5" w:rsidRPr="00F66844" w:rsidRDefault="00C837C5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Utilisation de </w:t>
      </w:r>
      <w:r w:rsidRPr="00F66844">
        <w:rPr>
          <w:b/>
          <w:sz w:val="18"/>
          <w:szCs w:val="18"/>
        </w:rPr>
        <w:t>SQL</w:t>
      </w:r>
      <w:r w:rsidRPr="00F66844">
        <w:rPr>
          <w:sz w:val="18"/>
          <w:szCs w:val="18"/>
        </w:rPr>
        <w:t xml:space="preserve"> </w:t>
      </w:r>
      <w:r w:rsidRPr="00F66844">
        <w:rPr>
          <w:b/>
          <w:sz w:val="18"/>
          <w:szCs w:val="18"/>
        </w:rPr>
        <w:t>server profiler</w:t>
      </w:r>
    </w:p>
    <w:p w:rsidR="00C837C5" w:rsidRPr="00F66844" w:rsidRDefault="00C837C5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Utilisation de </w:t>
      </w:r>
      <w:r w:rsidRPr="00F66844">
        <w:rPr>
          <w:b/>
          <w:sz w:val="18"/>
          <w:szCs w:val="18"/>
        </w:rPr>
        <w:t>SQL</w:t>
      </w:r>
      <w:r w:rsidRPr="00F66844">
        <w:rPr>
          <w:sz w:val="18"/>
          <w:szCs w:val="18"/>
        </w:rPr>
        <w:t xml:space="preserve"> </w:t>
      </w:r>
      <w:r w:rsidRPr="00F66844">
        <w:rPr>
          <w:b/>
          <w:sz w:val="18"/>
          <w:szCs w:val="18"/>
        </w:rPr>
        <w:t xml:space="preserve">server </w:t>
      </w:r>
      <w:r w:rsidR="00027B93" w:rsidRPr="00F66844">
        <w:rPr>
          <w:b/>
          <w:sz w:val="18"/>
          <w:szCs w:val="18"/>
        </w:rPr>
        <w:t xml:space="preserve">tuning </w:t>
      </w:r>
      <w:proofErr w:type="spellStart"/>
      <w:r w:rsidR="00027B93" w:rsidRPr="00F66844">
        <w:rPr>
          <w:b/>
          <w:sz w:val="18"/>
          <w:szCs w:val="18"/>
        </w:rPr>
        <w:t>advisor</w:t>
      </w:r>
      <w:proofErr w:type="spellEnd"/>
    </w:p>
    <w:p w:rsidR="00C837C5" w:rsidRPr="00F66844" w:rsidRDefault="005F7FDD" w:rsidP="003B5CEC">
      <w:pPr>
        <w:pStyle w:val="Paragraphedeliste"/>
        <w:numPr>
          <w:ilvl w:val="0"/>
          <w:numId w:val="5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Utilisation des scripts </w:t>
      </w:r>
      <w:proofErr w:type="spellStart"/>
      <w:r w:rsidR="00496AE5" w:rsidRPr="00F66844">
        <w:rPr>
          <w:b/>
          <w:sz w:val="18"/>
          <w:szCs w:val="18"/>
        </w:rPr>
        <w:t>O</w:t>
      </w:r>
      <w:r w:rsidRPr="00F66844">
        <w:rPr>
          <w:b/>
          <w:sz w:val="18"/>
          <w:szCs w:val="18"/>
        </w:rPr>
        <w:t>la.hallengren</w:t>
      </w:r>
      <w:proofErr w:type="spellEnd"/>
      <w:r w:rsidR="00027B93" w:rsidRPr="00F66844">
        <w:rPr>
          <w:sz w:val="18"/>
          <w:szCs w:val="18"/>
        </w:rPr>
        <w:t xml:space="preserve"> </w:t>
      </w:r>
    </w:p>
    <w:p w:rsidR="007F04C1" w:rsidRDefault="007F04C1" w:rsidP="007F04C1">
      <w:pPr>
        <w:pStyle w:val="Paragraphedeliste"/>
        <w:ind w:left="360"/>
      </w:pPr>
    </w:p>
    <w:p w:rsidR="00396FBB" w:rsidRPr="000C0CA7" w:rsidRDefault="00396FBB" w:rsidP="00396FBB">
      <w:pPr>
        <w:pStyle w:val="Titre2"/>
        <w:rPr>
          <w:color w:val="000000" w:themeColor="text1"/>
          <w:sz w:val="18"/>
          <w:szCs w:val="18"/>
        </w:rPr>
      </w:pPr>
      <w:r>
        <w:rPr>
          <w:color w:val="0D0D0D" w:themeColor="text1" w:themeTint="F2"/>
        </w:rPr>
        <w:t xml:space="preserve">Administration </w:t>
      </w:r>
      <w:r w:rsidR="006350C5">
        <w:rPr>
          <w:color w:val="0D0D0D" w:themeColor="text1" w:themeTint="F2"/>
        </w:rPr>
        <w:t>POSTGRESQL -</w:t>
      </w:r>
      <w:r w:rsidRPr="00115D6B">
        <w:rPr>
          <w:rFonts w:asciiTheme="minorHAnsi" w:hAnsiTheme="minorHAnsi"/>
          <w:color w:val="1C525B" w:themeColor="accent1" w:themeShade="80"/>
          <w:sz w:val="20"/>
          <w:szCs w:val="20"/>
        </w:rPr>
        <w:t xml:space="preserve"> </w:t>
      </w:r>
      <w:r w:rsidR="006350C5" w:rsidRPr="000C0CA7">
        <w:rPr>
          <w:rFonts w:asciiTheme="minorHAnsi" w:hAnsiTheme="minorHAnsi"/>
          <w:color w:val="0070C0"/>
          <w:sz w:val="20"/>
          <w:szCs w:val="20"/>
        </w:rPr>
        <w:t>LA POSTE</w:t>
      </w:r>
      <w:r w:rsidRPr="000C0CA7">
        <w:rPr>
          <w:color w:val="0070C0"/>
        </w:rPr>
        <w:t xml:space="preserve"> </w:t>
      </w:r>
      <w:r w:rsidR="00190B1A" w:rsidRPr="000C0CA7">
        <w:rPr>
          <w:color w:val="0070C0"/>
        </w:rPr>
        <w:t xml:space="preserve">  </w:t>
      </w:r>
      <w:r w:rsidR="00190B1A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 xml:space="preserve">juin </w:t>
      </w:r>
      <w:r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201</w:t>
      </w:r>
      <w:r w:rsidR="00027B93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7</w:t>
      </w:r>
      <w:r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 xml:space="preserve"> – </w:t>
      </w:r>
      <w:r w:rsidR="00D40950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SEPTEMBRE</w:t>
      </w:r>
      <w:r w:rsidR="00190B1A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 xml:space="preserve"> 2</w:t>
      </w:r>
      <w:r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0</w:t>
      </w:r>
      <w:r w:rsidR="00F00106" w:rsidRPr="000C0CA7">
        <w:rPr>
          <w:rFonts w:asciiTheme="minorHAnsi" w:hAnsiTheme="minorHAnsi"/>
          <w:i/>
          <w:color w:val="000000" w:themeColor="text1"/>
          <w:sz w:val="18"/>
          <w:szCs w:val="18"/>
          <w:highlight w:val="darkGray"/>
        </w:rPr>
        <w:t>18</w:t>
      </w:r>
    </w:p>
    <w:p w:rsidR="00396FBB" w:rsidRPr="00F66844" w:rsidRDefault="00EC5EEE" w:rsidP="003B5CEC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F66844">
        <w:rPr>
          <w:sz w:val="18"/>
          <w:szCs w:val="18"/>
        </w:rPr>
        <w:t>Audit et Optimisation de PostgreSQL</w:t>
      </w:r>
    </w:p>
    <w:p w:rsidR="00EC5EEE" w:rsidRPr="00F66844" w:rsidRDefault="00EC5EEE" w:rsidP="003B5CEC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F66844">
        <w:rPr>
          <w:sz w:val="18"/>
          <w:szCs w:val="18"/>
        </w:rPr>
        <w:t>Mise en place des architectures et solutions de haute disponibilité, streaming réplication, réplication logique</w:t>
      </w:r>
      <w:r w:rsidR="00914F44" w:rsidRPr="00F66844">
        <w:rPr>
          <w:sz w:val="18"/>
          <w:szCs w:val="18"/>
        </w:rPr>
        <w:t xml:space="preserve"> &amp; physique</w:t>
      </w:r>
      <w:r w:rsidRPr="00F66844">
        <w:rPr>
          <w:sz w:val="18"/>
          <w:szCs w:val="18"/>
        </w:rPr>
        <w:t xml:space="preserve">, </w:t>
      </w:r>
      <w:proofErr w:type="spellStart"/>
      <w:r w:rsidRPr="00F66844">
        <w:rPr>
          <w:sz w:val="18"/>
          <w:szCs w:val="18"/>
        </w:rPr>
        <w:t>repMgr</w:t>
      </w:r>
      <w:proofErr w:type="spellEnd"/>
      <w:r w:rsidRPr="00F66844">
        <w:rPr>
          <w:sz w:val="18"/>
          <w:szCs w:val="18"/>
        </w:rPr>
        <w:t xml:space="preserve"> …</w:t>
      </w:r>
    </w:p>
    <w:p w:rsidR="00396FBB" w:rsidRPr="00F66844" w:rsidRDefault="00EC5EEE" w:rsidP="003B5CEC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F66844">
        <w:rPr>
          <w:sz w:val="18"/>
          <w:szCs w:val="18"/>
        </w:rPr>
        <w:t>PostgreSQL sauvegarde / restauration (PITR)</w:t>
      </w:r>
      <w:r w:rsidR="00FF56A8" w:rsidRPr="00F66844">
        <w:rPr>
          <w:sz w:val="18"/>
          <w:szCs w:val="18"/>
        </w:rPr>
        <w:t xml:space="preserve"> avec </w:t>
      </w:r>
      <w:proofErr w:type="spellStart"/>
      <w:r w:rsidR="00FF56A8" w:rsidRPr="00F66844">
        <w:rPr>
          <w:sz w:val="18"/>
          <w:szCs w:val="18"/>
        </w:rPr>
        <w:t>Pg_BackRest</w:t>
      </w:r>
      <w:proofErr w:type="spellEnd"/>
    </w:p>
    <w:p w:rsidR="00FF56A8" w:rsidRPr="00F66844" w:rsidRDefault="00FF56A8" w:rsidP="003B5CEC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F66844">
        <w:rPr>
          <w:sz w:val="18"/>
          <w:szCs w:val="18"/>
        </w:rPr>
        <w:lastRenderedPageBreak/>
        <w:t>Migration de PostgreSQL de la version 9.6 à 15.</w:t>
      </w:r>
    </w:p>
    <w:p w:rsidR="00396FBB" w:rsidRPr="00F66844" w:rsidRDefault="00FF56A8" w:rsidP="003B5CEC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Tuning avancé de PostgreSQL (Pgtune, </w:t>
      </w:r>
      <w:proofErr w:type="spellStart"/>
      <w:r w:rsidRPr="00F66844">
        <w:rPr>
          <w:sz w:val="18"/>
          <w:szCs w:val="18"/>
        </w:rPr>
        <w:t>Postgresqltuner</w:t>
      </w:r>
      <w:proofErr w:type="spellEnd"/>
      <w:r w:rsidRPr="00F66844">
        <w:rPr>
          <w:sz w:val="18"/>
          <w:szCs w:val="18"/>
        </w:rPr>
        <w:t>)</w:t>
      </w:r>
    </w:p>
    <w:p w:rsidR="00396FBB" w:rsidRPr="00F66844" w:rsidRDefault="00FF56A8" w:rsidP="003B5CEC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F66844">
        <w:rPr>
          <w:sz w:val="18"/>
          <w:szCs w:val="18"/>
        </w:rPr>
        <w:t>Monitoring (ZABBIX, Grafana)</w:t>
      </w:r>
    </w:p>
    <w:p w:rsidR="005F7FDD" w:rsidRPr="00F66844" w:rsidRDefault="005F7FDD" w:rsidP="003B5CEC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F66844">
        <w:rPr>
          <w:sz w:val="18"/>
          <w:szCs w:val="18"/>
        </w:rPr>
        <w:t>Administration au quotidien</w:t>
      </w:r>
    </w:p>
    <w:p w:rsidR="00085B52" w:rsidRPr="00F00106" w:rsidRDefault="00FF56A8" w:rsidP="00085B52">
      <w:pPr>
        <w:pStyle w:val="Titre2"/>
        <w:rPr>
          <w:rFonts w:asciiTheme="minorHAnsi" w:hAnsiTheme="minorHAnsi"/>
          <w:color w:val="75716D" w:themeColor="background2" w:themeShade="80"/>
          <w:sz w:val="22"/>
          <w:szCs w:val="22"/>
        </w:rPr>
      </w:pPr>
      <w:r>
        <w:rPr>
          <w:color w:val="0D0D0D" w:themeColor="text1" w:themeTint="F2"/>
        </w:rPr>
        <w:t xml:space="preserve">ADMINISTRATION </w:t>
      </w:r>
      <w:r w:rsidR="00914F44">
        <w:rPr>
          <w:color w:val="0D0D0D" w:themeColor="text1" w:themeTint="F2"/>
        </w:rPr>
        <w:t>MARIADB</w:t>
      </w:r>
      <w:r w:rsidR="001C22CB">
        <w:rPr>
          <w:color w:val="0D0D0D" w:themeColor="text1" w:themeTint="F2"/>
        </w:rPr>
        <w:t xml:space="preserve"> </w:t>
      </w:r>
      <w:r w:rsidR="00914F44">
        <w:rPr>
          <w:color w:val="0D0D0D" w:themeColor="text1" w:themeTint="F2"/>
        </w:rPr>
        <w:t>&amp; MySQL</w:t>
      </w:r>
      <w:r w:rsidR="00A64B95" w:rsidRPr="00085B52">
        <w:rPr>
          <w:rFonts w:asciiTheme="minorHAnsi" w:hAnsiTheme="minorHAnsi"/>
          <w:color w:val="1C525B" w:themeColor="accent1" w:themeShade="80"/>
          <w:sz w:val="20"/>
          <w:szCs w:val="20"/>
        </w:rPr>
        <w:t xml:space="preserve"> </w:t>
      </w:r>
      <w:r w:rsidR="00190B1A">
        <w:rPr>
          <w:rFonts w:asciiTheme="minorHAnsi" w:hAnsiTheme="minorHAnsi"/>
          <w:color w:val="1C525B" w:themeColor="accent1" w:themeShade="80"/>
          <w:sz w:val="20"/>
          <w:szCs w:val="20"/>
        </w:rPr>
        <w:t>-</w:t>
      </w:r>
      <w:r w:rsidR="00A64B95" w:rsidRPr="00085B52">
        <w:rPr>
          <w:rFonts w:asciiTheme="minorHAnsi" w:hAnsiTheme="minorHAnsi"/>
          <w:color w:val="1C525B" w:themeColor="accent1" w:themeShade="80"/>
          <w:sz w:val="20"/>
          <w:szCs w:val="20"/>
        </w:rPr>
        <w:t xml:space="preserve"> </w:t>
      </w:r>
      <w:r w:rsidR="00A64B95" w:rsidRPr="000C0CA7">
        <w:rPr>
          <w:rFonts w:asciiTheme="minorHAnsi" w:hAnsiTheme="minorHAnsi"/>
          <w:color w:val="0070C0"/>
          <w:sz w:val="20"/>
          <w:szCs w:val="20"/>
        </w:rPr>
        <w:t xml:space="preserve">la </w:t>
      </w:r>
      <w:r w:rsidR="004E6C79" w:rsidRPr="000C0CA7">
        <w:rPr>
          <w:rFonts w:asciiTheme="minorHAnsi" w:hAnsiTheme="minorHAnsi"/>
          <w:color w:val="0070C0"/>
          <w:sz w:val="20"/>
          <w:szCs w:val="20"/>
        </w:rPr>
        <w:t>BNP</w:t>
      </w:r>
      <w:r w:rsidR="004E6C79">
        <w:rPr>
          <w:rFonts w:asciiTheme="minorHAnsi" w:hAnsiTheme="minorHAnsi"/>
          <w:color w:val="75716D" w:themeColor="background2" w:themeShade="80"/>
          <w:sz w:val="18"/>
          <w:szCs w:val="18"/>
        </w:rPr>
        <w:t xml:space="preserve"> </w:t>
      </w:r>
      <w:r w:rsidR="004E6C79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MARS</w:t>
      </w:r>
      <w:r w:rsidR="00190B1A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 xml:space="preserve"> </w:t>
      </w:r>
      <w:r w:rsidR="00085B52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201</w:t>
      </w:r>
      <w:r w:rsidR="00027B93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2</w:t>
      </w:r>
      <w:r w:rsidR="00085B52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 xml:space="preserve"> – </w:t>
      </w:r>
      <w:r w:rsidR="00190B1A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 xml:space="preserve">Avril </w:t>
      </w:r>
      <w:r w:rsidR="00085B52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20</w:t>
      </w:r>
      <w:r w:rsidR="00F00106" w:rsidRPr="005D1B04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18</w:t>
      </w:r>
    </w:p>
    <w:p w:rsidR="00085D61" w:rsidRPr="00085D61" w:rsidRDefault="00085D61" w:rsidP="00085D61">
      <w:r>
        <w:t>Techno :  MySQL 5.5, 5.6, 5.</w:t>
      </w:r>
      <w:r w:rsidR="009D4435">
        <w:t>7 – MariaDB 5.5, 10.0, 10.1</w:t>
      </w:r>
    </w:p>
    <w:p w:rsidR="00914F44" w:rsidRPr="00F66844" w:rsidRDefault="0037036D" w:rsidP="003B5CEC">
      <w:pPr>
        <w:pStyle w:val="Listepuces"/>
        <w:numPr>
          <w:ilvl w:val="0"/>
          <w:numId w:val="9"/>
        </w:numPr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>Administration de plus de 30 instances MySQL 5.6/5.7 et MariaDB 10.0/10.1</w:t>
      </w:r>
      <w:r w:rsidR="009D4435" w:rsidRPr="00F66844">
        <w:rPr>
          <w:rFonts w:asciiTheme="majorHAnsi" w:hAnsiTheme="majorHAnsi"/>
          <w:sz w:val="18"/>
          <w:szCs w:val="18"/>
        </w:rPr>
        <w:t xml:space="preserve"> </w:t>
      </w:r>
    </w:p>
    <w:p w:rsidR="00085D61" w:rsidRPr="00F66844" w:rsidRDefault="0037036D" w:rsidP="003B5CEC">
      <w:pPr>
        <w:pStyle w:val="Listepuces"/>
        <w:numPr>
          <w:ilvl w:val="0"/>
          <w:numId w:val="9"/>
        </w:numPr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 xml:space="preserve">Implémentation de </w:t>
      </w:r>
      <w:proofErr w:type="spellStart"/>
      <w:r w:rsidRPr="00F66844">
        <w:rPr>
          <w:rStyle w:val="lev"/>
          <w:rFonts w:asciiTheme="majorHAnsi" w:hAnsiTheme="majorHAnsi"/>
          <w:sz w:val="18"/>
          <w:szCs w:val="18"/>
        </w:rPr>
        <w:t>Galera</w:t>
      </w:r>
      <w:proofErr w:type="spellEnd"/>
      <w:r w:rsidRPr="00F66844">
        <w:rPr>
          <w:rStyle w:val="lev"/>
          <w:rFonts w:asciiTheme="majorHAnsi" w:hAnsiTheme="majorHAnsi"/>
          <w:sz w:val="18"/>
          <w:szCs w:val="18"/>
        </w:rPr>
        <w:t xml:space="preserve"> Cluster</w:t>
      </w:r>
      <w:r w:rsidRPr="00F66844">
        <w:rPr>
          <w:rFonts w:asciiTheme="majorHAnsi" w:hAnsiTheme="majorHAnsi"/>
          <w:sz w:val="18"/>
          <w:szCs w:val="18"/>
        </w:rPr>
        <w:t xml:space="preserve"> pour assurer la haute disponibilité</w:t>
      </w:r>
    </w:p>
    <w:p w:rsidR="00F645F1" w:rsidRPr="00F66844" w:rsidRDefault="00F645F1" w:rsidP="003B5CEC">
      <w:pPr>
        <w:pStyle w:val="Listepuces"/>
        <w:numPr>
          <w:ilvl w:val="0"/>
          <w:numId w:val="9"/>
        </w:numPr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>Migration progressive de bases MySQL 5.5 vers MariaDB 10.1</w:t>
      </w:r>
    </w:p>
    <w:p w:rsidR="00F645F1" w:rsidRPr="00F66844" w:rsidRDefault="00F645F1" w:rsidP="003B5CEC">
      <w:pPr>
        <w:pStyle w:val="Listepuces"/>
        <w:numPr>
          <w:ilvl w:val="0"/>
          <w:numId w:val="9"/>
        </w:numPr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 xml:space="preserve">Mise en place de scripts </w:t>
      </w:r>
      <w:proofErr w:type="spellStart"/>
      <w:r w:rsidRPr="00F66844">
        <w:rPr>
          <w:rFonts w:asciiTheme="majorHAnsi" w:hAnsiTheme="majorHAnsi"/>
          <w:sz w:val="18"/>
          <w:szCs w:val="18"/>
        </w:rPr>
        <w:t>Bash</w:t>
      </w:r>
      <w:proofErr w:type="spellEnd"/>
      <w:r w:rsidRPr="00F66844">
        <w:rPr>
          <w:rFonts w:asciiTheme="majorHAnsi" w:hAnsiTheme="majorHAnsi"/>
          <w:sz w:val="18"/>
          <w:szCs w:val="18"/>
        </w:rPr>
        <w:t xml:space="preserve"> pour automatiser les sauvegardes et les rotations</w:t>
      </w:r>
    </w:p>
    <w:p w:rsidR="00085B52" w:rsidRPr="00F66844" w:rsidRDefault="0025502B" w:rsidP="003B5CEC">
      <w:pPr>
        <w:pStyle w:val="Listepuces"/>
        <w:numPr>
          <w:ilvl w:val="0"/>
          <w:numId w:val="9"/>
        </w:numPr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 xml:space="preserve">Administration au quotidien à travers des scripts et des outils tels que </w:t>
      </w:r>
      <w:proofErr w:type="spellStart"/>
      <w:r w:rsidRPr="00F66844">
        <w:rPr>
          <w:rFonts w:asciiTheme="majorHAnsi" w:hAnsiTheme="majorHAnsi"/>
          <w:sz w:val="18"/>
          <w:szCs w:val="18"/>
        </w:rPr>
        <w:t>Mariabackup</w:t>
      </w:r>
      <w:proofErr w:type="spellEnd"/>
    </w:p>
    <w:p w:rsidR="00F645F1" w:rsidRPr="00F66844" w:rsidRDefault="00F645F1" w:rsidP="003B5CEC">
      <w:pPr>
        <w:pStyle w:val="Listepuces"/>
        <w:numPr>
          <w:ilvl w:val="0"/>
          <w:numId w:val="9"/>
        </w:numPr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 xml:space="preserve">Surveillance proactive des performances avec </w:t>
      </w:r>
      <w:proofErr w:type="spellStart"/>
      <w:r w:rsidRPr="00F66844">
        <w:rPr>
          <w:rFonts w:asciiTheme="majorHAnsi" w:hAnsiTheme="majorHAnsi" w:cs="Courier New"/>
          <w:sz w:val="18"/>
          <w:szCs w:val="18"/>
        </w:rPr>
        <w:t>mysqladmin</w:t>
      </w:r>
      <w:proofErr w:type="spellEnd"/>
      <w:r w:rsidRPr="00F66844">
        <w:rPr>
          <w:rFonts w:asciiTheme="majorHAnsi" w:hAnsiTheme="majorHAnsi"/>
          <w:sz w:val="18"/>
          <w:szCs w:val="18"/>
        </w:rPr>
        <w:t xml:space="preserve"> et </w:t>
      </w:r>
      <w:proofErr w:type="spellStart"/>
      <w:r w:rsidRPr="00F66844">
        <w:rPr>
          <w:rFonts w:asciiTheme="majorHAnsi" w:hAnsiTheme="majorHAnsi"/>
          <w:sz w:val="18"/>
          <w:szCs w:val="18"/>
        </w:rPr>
        <w:t>alerting</w:t>
      </w:r>
      <w:proofErr w:type="spellEnd"/>
      <w:r w:rsidRPr="00F66844">
        <w:rPr>
          <w:rFonts w:asciiTheme="majorHAnsi" w:hAnsiTheme="majorHAnsi"/>
          <w:sz w:val="18"/>
          <w:szCs w:val="18"/>
        </w:rPr>
        <w:t xml:space="preserve"> Nagios</w:t>
      </w:r>
    </w:p>
    <w:p w:rsidR="004E6C79" w:rsidRDefault="00C23AA3" w:rsidP="004E6C79">
      <w:pPr>
        <w:pStyle w:val="Titre2"/>
        <w:rPr>
          <w:rFonts w:asciiTheme="minorHAnsi" w:hAnsiTheme="minorHAnsi"/>
          <w:color w:val="75716D" w:themeColor="background2" w:themeShade="80"/>
          <w:sz w:val="18"/>
          <w:szCs w:val="18"/>
        </w:rPr>
      </w:pPr>
      <w:r>
        <w:rPr>
          <w:color w:val="0D0D0D" w:themeColor="text1" w:themeTint="F2"/>
        </w:rPr>
        <w:t xml:space="preserve">ADMINISTRATION ORACLE </w:t>
      </w:r>
      <w:r w:rsidR="004E6C79">
        <w:rPr>
          <w:color w:val="0D0D0D" w:themeColor="text1" w:themeTint="F2"/>
        </w:rPr>
        <w:t>&amp; MySQL</w:t>
      </w:r>
      <w:r w:rsidR="004E6C79" w:rsidRPr="00085B52">
        <w:rPr>
          <w:rFonts w:asciiTheme="minorHAnsi" w:hAnsiTheme="minorHAnsi"/>
          <w:color w:val="1C525B" w:themeColor="accent1" w:themeShade="80"/>
          <w:sz w:val="20"/>
          <w:szCs w:val="20"/>
        </w:rPr>
        <w:t xml:space="preserve"> </w:t>
      </w:r>
      <w:r w:rsidR="004E6C79">
        <w:rPr>
          <w:rFonts w:asciiTheme="minorHAnsi" w:hAnsiTheme="minorHAnsi"/>
          <w:color w:val="1C525B" w:themeColor="accent1" w:themeShade="80"/>
          <w:sz w:val="20"/>
          <w:szCs w:val="20"/>
        </w:rPr>
        <w:t>–</w:t>
      </w:r>
      <w:r w:rsidR="004E6C79" w:rsidRPr="00085B52">
        <w:rPr>
          <w:rFonts w:asciiTheme="minorHAnsi" w:hAnsiTheme="minorHAnsi"/>
          <w:color w:val="1C525B" w:themeColor="accent1" w:themeShade="80"/>
          <w:sz w:val="20"/>
          <w:szCs w:val="20"/>
        </w:rPr>
        <w:t xml:space="preserve"> </w:t>
      </w:r>
      <w:r w:rsidR="004E6C79" w:rsidRPr="000C0CA7">
        <w:rPr>
          <w:rFonts w:asciiTheme="minorHAnsi" w:hAnsiTheme="minorHAnsi"/>
          <w:color w:val="0070C0"/>
          <w:sz w:val="20"/>
          <w:szCs w:val="20"/>
        </w:rPr>
        <w:t xml:space="preserve">OLEANE France </w:t>
      </w:r>
      <w:r w:rsidR="00B21450" w:rsidRPr="000C0CA7">
        <w:rPr>
          <w:rFonts w:asciiTheme="minorHAnsi" w:hAnsiTheme="minorHAnsi"/>
          <w:color w:val="0070C0"/>
          <w:sz w:val="20"/>
          <w:szCs w:val="20"/>
        </w:rPr>
        <w:t>TELECOM</w:t>
      </w:r>
      <w:r w:rsidR="00B21450">
        <w:rPr>
          <w:rFonts w:asciiTheme="minorHAnsi" w:hAnsiTheme="minorHAnsi"/>
          <w:color w:val="75716D" w:themeColor="background2" w:themeShade="80"/>
          <w:sz w:val="18"/>
          <w:szCs w:val="18"/>
        </w:rPr>
        <w:t xml:space="preserve"> </w:t>
      </w:r>
      <w:r w:rsidR="00B21450" w:rsidRPr="00F00106">
        <w:rPr>
          <w:rFonts w:asciiTheme="minorHAnsi" w:hAnsiTheme="minorHAnsi"/>
          <w:color w:val="000000" w:themeColor="text1"/>
          <w:sz w:val="18"/>
          <w:szCs w:val="18"/>
          <w:highlight w:val="lightGray"/>
        </w:rPr>
        <w:t>MARS</w:t>
      </w:r>
      <w:r w:rsidR="004E6C79" w:rsidRPr="00F00106">
        <w:rPr>
          <w:rFonts w:asciiTheme="minorHAnsi" w:hAnsiTheme="minorHAnsi"/>
          <w:color w:val="000000" w:themeColor="text1"/>
          <w:sz w:val="18"/>
          <w:szCs w:val="18"/>
          <w:highlight w:val="lightGray"/>
        </w:rPr>
        <w:t xml:space="preserve"> 2006 – Avril 201</w:t>
      </w:r>
      <w:r w:rsidRPr="00F00106">
        <w:rPr>
          <w:rFonts w:asciiTheme="minorHAnsi" w:hAnsiTheme="minorHAnsi"/>
          <w:color w:val="000000" w:themeColor="text1"/>
          <w:sz w:val="18"/>
          <w:szCs w:val="18"/>
          <w:highlight w:val="lightGray"/>
        </w:rPr>
        <w:t>1</w:t>
      </w:r>
    </w:p>
    <w:p w:rsidR="00085D61" w:rsidRPr="00085D61" w:rsidRDefault="00085D61" w:rsidP="00085D61">
      <w:r>
        <w:t>Techno : Oracle10g R2 – MySQL 5.0, 5.1, 5.5</w:t>
      </w:r>
    </w:p>
    <w:p w:rsidR="004E6C79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>Installation, configuration, tuning (</w:t>
      </w:r>
      <w:proofErr w:type="spellStart"/>
      <w:r w:rsidRPr="00F66844">
        <w:rPr>
          <w:sz w:val="18"/>
          <w:szCs w:val="18"/>
        </w:rPr>
        <w:t>init.ora</w:t>
      </w:r>
      <w:proofErr w:type="spellEnd"/>
      <w:r w:rsidRPr="00F66844">
        <w:rPr>
          <w:sz w:val="18"/>
          <w:szCs w:val="18"/>
        </w:rPr>
        <w:t>/</w:t>
      </w:r>
      <w:proofErr w:type="spellStart"/>
      <w:r w:rsidRPr="00F66844">
        <w:rPr>
          <w:sz w:val="18"/>
          <w:szCs w:val="18"/>
        </w:rPr>
        <w:t>my.cnf</w:t>
      </w:r>
      <w:proofErr w:type="spellEnd"/>
      <w:r w:rsidRPr="00F66844">
        <w:rPr>
          <w:sz w:val="18"/>
          <w:szCs w:val="18"/>
        </w:rPr>
        <w:t>)</w:t>
      </w:r>
    </w:p>
    <w:p w:rsidR="004E6C79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Sauvegardes &amp; restauration : RMAN, </w:t>
      </w:r>
      <w:proofErr w:type="spellStart"/>
      <w:r w:rsidRPr="00F66844">
        <w:rPr>
          <w:sz w:val="18"/>
          <w:szCs w:val="18"/>
        </w:rPr>
        <w:t>mysqldump</w:t>
      </w:r>
      <w:proofErr w:type="spellEnd"/>
      <w:r w:rsidRPr="00F66844">
        <w:rPr>
          <w:sz w:val="18"/>
          <w:szCs w:val="18"/>
        </w:rPr>
        <w:t xml:space="preserve">, LVM </w:t>
      </w:r>
      <w:proofErr w:type="spellStart"/>
      <w:r w:rsidRPr="00F66844">
        <w:rPr>
          <w:sz w:val="18"/>
          <w:szCs w:val="18"/>
        </w:rPr>
        <w:t>snapshots</w:t>
      </w:r>
      <w:proofErr w:type="spellEnd"/>
    </w:p>
    <w:p w:rsidR="00C23AA3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 xml:space="preserve">Réplication MySQL (asynchrone), Data </w:t>
      </w:r>
      <w:proofErr w:type="spellStart"/>
      <w:r w:rsidRPr="00F66844">
        <w:rPr>
          <w:sz w:val="18"/>
          <w:szCs w:val="18"/>
        </w:rPr>
        <w:t>Guard</w:t>
      </w:r>
      <w:proofErr w:type="spellEnd"/>
      <w:r w:rsidRPr="00F66844">
        <w:rPr>
          <w:sz w:val="18"/>
          <w:szCs w:val="18"/>
        </w:rPr>
        <w:t xml:space="preserve"> manuel (Oracle SE)</w:t>
      </w:r>
    </w:p>
    <w:p w:rsidR="00C23AA3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>Monitoring : OEM 10g/11g, Nagios, MySQL Enterprise Monitor</w:t>
      </w:r>
    </w:p>
    <w:p w:rsidR="00C23AA3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>Analyse des plans d’exécution, requêtes lentes</w:t>
      </w:r>
    </w:p>
    <w:p w:rsidR="00C23AA3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>Gestion des statistiques et analyse de la charge</w:t>
      </w:r>
    </w:p>
    <w:p w:rsidR="00C23AA3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>Gestion des rôles et privilèges</w:t>
      </w:r>
    </w:p>
    <w:p w:rsidR="00C23AA3" w:rsidRPr="00F66844" w:rsidRDefault="00C23AA3" w:rsidP="003B5CEC">
      <w:pPr>
        <w:pStyle w:val="Listepuces"/>
        <w:numPr>
          <w:ilvl w:val="0"/>
          <w:numId w:val="9"/>
        </w:numPr>
        <w:rPr>
          <w:sz w:val="18"/>
          <w:szCs w:val="18"/>
        </w:rPr>
      </w:pPr>
      <w:r w:rsidRPr="00F66844">
        <w:rPr>
          <w:sz w:val="18"/>
          <w:szCs w:val="18"/>
        </w:rPr>
        <w:t>Audit de sécurité (Oracle)</w:t>
      </w:r>
    </w:p>
    <w:p w:rsidR="004E6C79" w:rsidRDefault="004E6C79" w:rsidP="00C61C16">
      <w:pPr>
        <w:pStyle w:val="Listepuces"/>
        <w:numPr>
          <w:ilvl w:val="0"/>
          <w:numId w:val="0"/>
        </w:numPr>
        <w:ind w:left="216" w:hanging="216"/>
      </w:pPr>
    </w:p>
    <w:p w:rsidR="002E5BE4" w:rsidRDefault="002E5BE4" w:rsidP="002E5BE4">
      <w:pPr>
        <w:pStyle w:val="Titre2"/>
        <w:rPr>
          <w:rFonts w:asciiTheme="minorHAnsi" w:hAnsiTheme="minorHAnsi"/>
          <w:color w:val="75716D" w:themeColor="background2" w:themeShade="80"/>
          <w:sz w:val="18"/>
          <w:szCs w:val="18"/>
        </w:rPr>
      </w:pPr>
      <w:r>
        <w:rPr>
          <w:color w:val="0D0D0D" w:themeColor="text1" w:themeTint="F2"/>
        </w:rPr>
        <w:t>ADMINISTRATION reseaux &amp; SYSTHEME -</w:t>
      </w:r>
      <w:r w:rsidRPr="00085B52">
        <w:rPr>
          <w:rFonts w:asciiTheme="minorHAnsi" w:hAnsiTheme="minorHAnsi"/>
          <w:color w:val="1C525B" w:themeColor="accent1" w:themeShade="80"/>
          <w:sz w:val="20"/>
          <w:szCs w:val="20"/>
        </w:rPr>
        <w:t xml:space="preserve"> </w:t>
      </w:r>
      <w:r w:rsidR="004E6C79" w:rsidRPr="000C0CA7">
        <w:rPr>
          <w:rFonts w:asciiTheme="minorHAnsi" w:hAnsiTheme="minorHAnsi"/>
          <w:color w:val="0070C0"/>
          <w:sz w:val="20"/>
          <w:szCs w:val="20"/>
        </w:rPr>
        <w:t>OLEANE AVRIL</w:t>
      </w:r>
      <w:r w:rsidRPr="000C0CA7">
        <w:rPr>
          <w:rFonts w:asciiTheme="minorHAnsi" w:hAnsiTheme="minorHAnsi"/>
          <w:color w:val="0070C0"/>
          <w:sz w:val="18"/>
          <w:szCs w:val="18"/>
        </w:rPr>
        <w:t xml:space="preserve"> </w:t>
      </w:r>
      <w:r w:rsidR="00F645F1" w:rsidRPr="000C0CA7">
        <w:rPr>
          <w:rFonts w:asciiTheme="minorHAnsi" w:hAnsiTheme="minorHAnsi"/>
          <w:color w:val="0070C0"/>
          <w:sz w:val="18"/>
          <w:szCs w:val="18"/>
        </w:rPr>
        <w:t xml:space="preserve"> </w:t>
      </w:r>
      <w:r w:rsidRPr="00F00106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200</w:t>
      </w:r>
      <w:r w:rsidR="00085D61" w:rsidRPr="00F00106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4</w:t>
      </w:r>
      <w:r w:rsidRPr="00F00106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 xml:space="preserve"> – Janvier 20</w:t>
      </w:r>
      <w:r w:rsidR="00085D61" w:rsidRPr="00F00106">
        <w:rPr>
          <w:rFonts w:asciiTheme="minorHAnsi" w:hAnsiTheme="minorHAnsi"/>
          <w:i/>
          <w:color w:val="000000" w:themeColor="text1"/>
          <w:sz w:val="18"/>
          <w:szCs w:val="18"/>
          <w:highlight w:val="lightGray"/>
        </w:rPr>
        <w:t>06</w:t>
      </w:r>
    </w:p>
    <w:p w:rsidR="002E5BE4" w:rsidRPr="00F66844" w:rsidRDefault="002E5BE4" w:rsidP="003B5CEC">
      <w:pPr>
        <w:pStyle w:val="Paragraphedeliste"/>
        <w:numPr>
          <w:ilvl w:val="0"/>
          <w:numId w:val="9"/>
        </w:numPr>
        <w:spacing w:after="160" w:line="259" w:lineRule="auto"/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 xml:space="preserve">Mise en place et administration de serveurs linux : Apache 2, Samba, </w:t>
      </w:r>
      <w:proofErr w:type="spellStart"/>
      <w:r w:rsidRPr="00F66844">
        <w:rPr>
          <w:rFonts w:asciiTheme="majorHAnsi" w:hAnsiTheme="majorHAnsi"/>
          <w:sz w:val="18"/>
          <w:szCs w:val="18"/>
        </w:rPr>
        <w:t>Postfix</w:t>
      </w:r>
      <w:proofErr w:type="spellEnd"/>
      <w:r w:rsidRPr="00F66844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Pr="00F66844">
        <w:rPr>
          <w:rFonts w:asciiTheme="majorHAnsi" w:hAnsiTheme="majorHAnsi"/>
          <w:sz w:val="18"/>
          <w:szCs w:val="18"/>
        </w:rPr>
        <w:t>Bind</w:t>
      </w:r>
      <w:proofErr w:type="spellEnd"/>
      <w:r w:rsidRPr="00F66844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Pr="00F66844">
        <w:rPr>
          <w:rFonts w:asciiTheme="majorHAnsi" w:hAnsiTheme="majorHAnsi"/>
          <w:sz w:val="18"/>
          <w:szCs w:val="18"/>
        </w:rPr>
        <w:t>Dhcp</w:t>
      </w:r>
      <w:proofErr w:type="spellEnd"/>
      <w:r w:rsidRPr="00F66844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Pr="00F66844">
        <w:rPr>
          <w:rFonts w:asciiTheme="majorHAnsi" w:hAnsiTheme="majorHAnsi"/>
          <w:sz w:val="18"/>
          <w:szCs w:val="18"/>
        </w:rPr>
        <w:t>Squid</w:t>
      </w:r>
      <w:proofErr w:type="spellEnd"/>
      <w:r w:rsidRPr="00F66844">
        <w:rPr>
          <w:rFonts w:asciiTheme="majorHAnsi" w:hAnsiTheme="majorHAnsi"/>
          <w:sz w:val="18"/>
          <w:szCs w:val="18"/>
        </w:rPr>
        <w:t>, …</w:t>
      </w:r>
    </w:p>
    <w:p w:rsidR="002E5BE4" w:rsidRPr="00F66844" w:rsidRDefault="002E5BE4" w:rsidP="003B5CEC">
      <w:pPr>
        <w:pStyle w:val="Paragraphedeliste"/>
        <w:numPr>
          <w:ilvl w:val="0"/>
          <w:numId w:val="9"/>
        </w:numPr>
        <w:spacing w:after="160" w:line="259" w:lineRule="auto"/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>Conception, configuration et maintenance du réseau informatique (+ 150 postes)</w:t>
      </w:r>
    </w:p>
    <w:p w:rsidR="002E5BE4" w:rsidRPr="00F66844" w:rsidRDefault="002E5BE4" w:rsidP="003B5CEC">
      <w:pPr>
        <w:pStyle w:val="Paragraphedeliste"/>
        <w:numPr>
          <w:ilvl w:val="0"/>
          <w:numId w:val="9"/>
        </w:numPr>
        <w:spacing w:after="160" w:line="259" w:lineRule="auto"/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>Mise en place de solution pour la sécurité réseau en entreprise avec IPTABLES</w:t>
      </w:r>
    </w:p>
    <w:p w:rsidR="002E5BE4" w:rsidRPr="00F66844" w:rsidRDefault="002E5BE4" w:rsidP="003B5CEC">
      <w:pPr>
        <w:pStyle w:val="Paragraphedeliste"/>
        <w:numPr>
          <w:ilvl w:val="0"/>
          <w:numId w:val="9"/>
        </w:numPr>
        <w:spacing w:after="160" w:line="259" w:lineRule="auto"/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>Mise en place de serveurs mails, avec authentification sur annuaire LDAP et activation des quotas</w:t>
      </w:r>
    </w:p>
    <w:p w:rsidR="002E5BE4" w:rsidRPr="00F66844" w:rsidRDefault="002E5BE4" w:rsidP="003B5CEC">
      <w:pPr>
        <w:pStyle w:val="Paragraphedeliste"/>
        <w:numPr>
          <w:ilvl w:val="0"/>
          <w:numId w:val="9"/>
        </w:numPr>
        <w:spacing w:after="160" w:line="259" w:lineRule="auto"/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 xml:space="preserve">Création des comptes utilisateurs. Automatisation de certaines tâches d’administration </w:t>
      </w:r>
    </w:p>
    <w:p w:rsidR="002E5BE4" w:rsidRPr="00F66844" w:rsidRDefault="002E5BE4" w:rsidP="003B5CEC">
      <w:pPr>
        <w:pStyle w:val="Paragraphedeliste"/>
        <w:numPr>
          <w:ilvl w:val="0"/>
          <w:numId w:val="9"/>
        </w:numPr>
        <w:spacing w:after="160" w:line="259" w:lineRule="auto"/>
        <w:rPr>
          <w:rFonts w:asciiTheme="majorHAnsi" w:hAnsiTheme="majorHAnsi"/>
          <w:sz w:val="18"/>
          <w:szCs w:val="18"/>
        </w:rPr>
      </w:pPr>
      <w:r w:rsidRPr="00F66844">
        <w:rPr>
          <w:rFonts w:asciiTheme="majorHAnsi" w:hAnsiTheme="majorHAnsi"/>
          <w:sz w:val="18"/>
          <w:szCs w:val="18"/>
        </w:rPr>
        <w:t>Monitoring (Nagios)</w:t>
      </w:r>
    </w:p>
    <w:p w:rsidR="006270A9" w:rsidRDefault="006B26C1" w:rsidP="00FF5D99">
      <w:pPr>
        <w:pStyle w:val="Titre1"/>
      </w:pPr>
      <w:r>
        <w:t>Formation</w:t>
      </w:r>
    </w:p>
    <w:p w:rsidR="00F66844" w:rsidRPr="00F66844" w:rsidRDefault="00F66844" w:rsidP="00F66844">
      <w:pPr>
        <w:pStyle w:val="Listepuces"/>
        <w:numPr>
          <w:ilvl w:val="0"/>
          <w:numId w:val="7"/>
        </w:numPr>
        <w:rPr>
          <w:sz w:val="18"/>
          <w:szCs w:val="18"/>
        </w:rPr>
      </w:pPr>
      <w:r w:rsidRPr="00F66844">
        <w:rPr>
          <w:color w:val="1C525B" w:themeColor="accent1" w:themeShade="80"/>
          <w:sz w:val="18"/>
          <w:szCs w:val="18"/>
        </w:rPr>
        <w:t>202</w:t>
      </w:r>
      <w:r>
        <w:rPr>
          <w:color w:val="1C525B" w:themeColor="accent1" w:themeShade="80"/>
          <w:sz w:val="18"/>
          <w:szCs w:val="18"/>
        </w:rPr>
        <w:t>5</w:t>
      </w:r>
      <w:r w:rsidRPr="00F66844">
        <w:rPr>
          <w:color w:val="1C525B" w:themeColor="accent1" w:themeShade="80"/>
          <w:sz w:val="18"/>
          <w:szCs w:val="18"/>
        </w:rPr>
        <w:t xml:space="preserve"> </w:t>
      </w:r>
      <w:r w:rsidRPr="00F66844">
        <w:rPr>
          <w:sz w:val="18"/>
          <w:szCs w:val="18"/>
        </w:rPr>
        <w:t xml:space="preserve">– </w:t>
      </w:r>
      <w:r>
        <w:rPr>
          <w:sz w:val="18"/>
          <w:szCs w:val="18"/>
        </w:rPr>
        <w:t>Grafana</w:t>
      </w:r>
    </w:p>
    <w:p w:rsidR="0037036D" w:rsidRPr="00F66844" w:rsidRDefault="0037036D" w:rsidP="003B5CEC">
      <w:pPr>
        <w:pStyle w:val="Listepuces"/>
        <w:numPr>
          <w:ilvl w:val="0"/>
          <w:numId w:val="7"/>
        </w:numPr>
        <w:rPr>
          <w:sz w:val="18"/>
          <w:szCs w:val="18"/>
        </w:rPr>
      </w:pPr>
      <w:r w:rsidRPr="00F66844">
        <w:rPr>
          <w:color w:val="1C525B" w:themeColor="accent1" w:themeShade="80"/>
          <w:sz w:val="18"/>
          <w:szCs w:val="18"/>
        </w:rPr>
        <w:t xml:space="preserve">2024 </w:t>
      </w:r>
      <w:r w:rsidRPr="00F66844">
        <w:rPr>
          <w:sz w:val="18"/>
          <w:szCs w:val="18"/>
        </w:rPr>
        <w:t>– ScyllaDB No SQL</w:t>
      </w:r>
    </w:p>
    <w:p w:rsidR="006B26C1" w:rsidRPr="00F66844" w:rsidRDefault="006B26C1" w:rsidP="003B5CEC">
      <w:pPr>
        <w:pStyle w:val="Listepuces"/>
        <w:numPr>
          <w:ilvl w:val="0"/>
          <w:numId w:val="7"/>
        </w:numPr>
        <w:rPr>
          <w:sz w:val="18"/>
          <w:szCs w:val="18"/>
        </w:rPr>
      </w:pPr>
      <w:r w:rsidRPr="00F66844">
        <w:rPr>
          <w:color w:val="1C525B" w:themeColor="accent1" w:themeShade="80"/>
          <w:sz w:val="18"/>
          <w:szCs w:val="18"/>
        </w:rPr>
        <w:t>201</w:t>
      </w:r>
      <w:r w:rsidR="00FA751E" w:rsidRPr="00F66844">
        <w:rPr>
          <w:color w:val="1C525B" w:themeColor="accent1" w:themeShade="80"/>
          <w:sz w:val="18"/>
          <w:szCs w:val="18"/>
        </w:rPr>
        <w:t>6</w:t>
      </w:r>
      <w:r w:rsidR="00AC76D1" w:rsidRPr="00F66844">
        <w:rPr>
          <w:color w:val="1C525B" w:themeColor="accent1" w:themeShade="80"/>
          <w:sz w:val="18"/>
          <w:szCs w:val="18"/>
        </w:rPr>
        <w:t xml:space="preserve"> </w:t>
      </w:r>
      <w:r w:rsidR="00AC76D1" w:rsidRPr="00F66844">
        <w:rPr>
          <w:sz w:val="18"/>
          <w:szCs w:val="18"/>
        </w:rPr>
        <w:t>-</w:t>
      </w:r>
      <w:r w:rsidRPr="00F66844">
        <w:rPr>
          <w:sz w:val="18"/>
          <w:szCs w:val="18"/>
        </w:rPr>
        <w:t xml:space="preserve"> Administrateur base de données Oracle &amp; SQL Server - Jussieu Paris VI</w:t>
      </w:r>
    </w:p>
    <w:p w:rsidR="00DA6E60" w:rsidRPr="00F66844" w:rsidRDefault="00FA751E" w:rsidP="003B5CEC">
      <w:pPr>
        <w:pStyle w:val="Listepuces"/>
        <w:numPr>
          <w:ilvl w:val="0"/>
          <w:numId w:val="7"/>
        </w:numPr>
        <w:rPr>
          <w:sz w:val="18"/>
          <w:szCs w:val="18"/>
        </w:rPr>
      </w:pPr>
      <w:r w:rsidRPr="00F66844">
        <w:rPr>
          <w:color w:val="1C525B" w:themeColor="accent1" w:themeShade="80"/>
          <w:sz w:val="18"/>
          <w:szCs w:val="18"/>
        </w:rPr>
        <w:t xml:space="preserve">2014 </w:t>
      </w:r>
      <w:r w:rsidRPr="00F66844">
        <w:rPr>
          <w:sz w:val="18"/>
          <w:szCs w:val="18"/>
        </w:rPr>
        <w:t xml:space="preserve">- </w:t>
      </w:r>
      <w:r w:rsidR="00DA6E60" w:rsidRPr="00F66844">
        <w:rPr>
          <w:sz w:val="18"/>
          <w:szCs w:val="18"/>
        </w:rPr>
        <w:t xml:space="preserve">Administrateur Systèmes Réseaux et Sécurité – Niveau </w:t>
      </w:r>
      <w:r w:rsidRPr="00F66844">
        <w:rPr>
          <w:sz w:val="18"/>
          <w:szCs w:val="18"/>
        </w:rPr>
        <w:t>III</w:t>
      </w:r>
      <w:r w:rsidR="00DA6E60" w:rsidRPr="00F66844">
        <w:rPr>
          <w:sz w:val="18"/>
          <w:szCs w:val="18"/>
        </w:rPr>
        <w:t xml:space="preserve"> (Bac +3/4) – IPREC, Paris</w:t>
      </w:r>
    </w:p>
    <w:p w:rsidR="00F05477" w:rsidRPr="00F66844" w:rsidRDefault="00FA751E" w:rsidP="003B5CEC">
      <w:pPr>
        <w:pStyle w:val="Listepuces"/>
        <w:numPr>
          <w:ilvl w:val="0"/>
          <w:numId w:val="10"/>
        </w:numPr>
        <w:rPr>
          <w:sz w:val="18"/>
          <w:szCs w:val="18"/>
        </w:rPr>
      </w:pPr>
      <w:r w:rsidRPr="00F66844">
        <w:rPr>
          <w:color w:val="1C525B" w:themeColor="accent1" w:themeShade="80"/>
          <w:sz w:val="18"/>
          <w:szCs w:val="18"/>
        </w:rPr>
        <w:t>20</w:t>
      </w:r>
      <w:r w:rsidR="00B21450" w:rsidRPr="00F66844">
        <w:rPr>
          <w:color w:val="1C525B" w:themeColor="accent1" w:themeShade="80"/>
          <w:sz w:val="18"/>
          <w:szCs w:val="18"/>
        </w:rPr>
        <w:t>05</w:t>
      </w:r>
      <w:r w:rsidRPr="00F66844">
        <w:rPr>
          <w:sz w:val="18"/>
          <w:szCs w:val="18"/>
        </w:rPr>
        <w:t xml:space="preserve"> </w:t>
      </w:r>
      <w:r w:rsidR="00B21450" w:rsidRPr="00F66844">
        <w:rPr>
          <w:sz w:val="18"/>
          <w:szCs w:val="18"/>
        </w:rPr>
        <w:t>–</w:t>
      </w:r>
      <w:r w:rsidR="003866FE" w:rsidRPr="00F66844">
        <w:rPr>
          <w:sz w:val="18"/>
          <w:szCs w:val="18"/>
        </w:rPr>
        <w:t xml:space="preserve"> </w:t>
      </w:r>
      <w:r w:rsidR="00B21450" w:rsidRPr="00F66844">
        <w:rPr>
          <w:sz w:val="18"/>
          <w:szCs w:val="18"/>
        </w:rPr>
        <w:t xml:space="preserve">Administration base de données MySQL - </w:t>
      </w:r>
      <w:r w:rsidR="006B26C1" w:rsidRPr="00F66844">
        <w:rPr>
          <w:sz w:val="18"/>
          <w:szCs w:val="18"/>
        </w:rPr>
        <w:t xml:space="preserve"> </w:t>
      </w:r>
      <w:r w:rsidR="00DA6E60" w:rsidRPr="00F66844">
        <w:rPr>
          <w:sz w:val="18"/>
          <w:szCs w:val="18"/>
        </w:rPr>
        <w:t>ISNI</w:t>
      </w:r>
      <w:r w:rsidRPr="00F66844">
        <w:rPr>
          <w:sz w:val="18"/>
          <w:szCs w:val="18"/>
        </w:rPr>
        <w:t>,</w:t>
      </w:r>
      <w:r w:rsidR="009D5A16" w:rsidRPr="00F66844">
        <w:rPr>
          <w:sz w:val="18"/>
          <w:szCs w:val="18"/>
        </w:rPr>
        <w:t xml:space="preserve"> </w:t>
      </w:r>
      <w:r w:rsidRPr="00F66844">
        <w:rPr>
          <w:sz w:val="18"/>
          <w:szCs w:val="18"/>
        </w:rPr>
        <w:t>PARIS</w:t>
      </w:r>
    </w:p>
    <w:p w:rsidR="00A45581" w:rsidRDefault="00A45581" w:rsidP="00A45581">
      <w:pPr>
        <w:pStyle w:val="Listepuces"/>
        <w:numPr>
          <w:ilvl w:val="0"/>
          <w:numId w:val="0"/>
        </w:numPr>
        <w:ind w:left="360"/>
      </w:pPr>
    </w:p>
    <w:p w:rsidR="002E5BE4" w:rsidRDefault="002E5BE4" w:rsidP="002E5BE4">
      <w:pPr>
        <w:pStyle w:val="Titre1"/>
      </w:pPr>
      <w:r>
        <w:t>Langue parlée</w:t>
      </w:r>
    </w:p>
    <w:p w:rsidR="002E5BE4" w:rsidRPr="00922D00" w:rsidRDefault="002E5BE4" w:rsidP="002E5BE4">
      <w:pPr>
        <w:pStyle w:val="Sansinterligne"/>
        <w:rPr>
          <w:rFonts w:ascii="Raleway" w:hAnsi="Raleway"/>
          <w:b/>
          <w:color w:val="1C525B" w:themeColor="accent1" w:themeShade="80"/>
          <w:lang w:eastAsia="fr-FR"/>
        </w:rPr>
      </w:pPr>
      <w:r w:rsidRPr="00922D00">
        <w:rPr>
          <w:rFonts w:ascii="Raleway" w:hAnsi="Raleway"/>
          <w:b/>
          <w:color w:val="1C525B" w:themeColor="accent1" w:themeShade="80"/>
          <w:lang w:eastAsia="fr-FR"/>
        </w:rPr>
        <w:t xml:space="preserve"> </w:t>
      </w:r>
    </w:p>
    <w:p w:rsidR="002E5BE4" w:rsidRPr="00F66844" w:rsidRDefault="002E5BE4" w:rsidP="003B5CEC">
      <w:pPr>
        <w:pStyle w:val="Listepuces"/>
        <w:numPr>
          <w:ilvl w:val="0"/>
          <w:numId w:val="7"/>
        </w:numPr>
        <w:rPr>
          <w:sz w:val="18"/>
          <w:szCs w:val="18"/>
        </w:rPr>
      </w:pPr>
      <w:r w:rsidRPr="00F66844">
        <w:rPr>
          <w:color w:val="1C525B" w:themeColor="accent1" w:themeShade="80"/>
          <w:sz w:val="18"/>
          <w:szCs w:val="18"/>
        </w:rPr>
        <w:t>Français -</w:t>
      </w:r>
      <w:r w:rsidRPr="00F66844">
        <w:rPr>
          <w:sz w:val="18"/>
          <w:szCs w:val="18"/>
        </w:rPr>
        <w:t xml:space="preserve"> </w:t>
      </w:r>
      <w:r w:rsidRPr="00F66844">
        <w:rPr>
          <w:rFonts w:cs="Arial"/>
          <w:b/>
          <w:color w:val="040C28"/>
          <w:sz w:val="18"/>
          <w:szCs w:val="18"/>
          <w:shd w:val="clear" w:color="auto" w:fill="D3E3FD"/>
        </w:rPr>
        <w:t>Lu, parlé, écrit</w:t>
      </w:r>
    </w:p>
    <w:p w:rsidR="002E5BE4" w:rsidRPr="00F66844" w:rsidRDefault="002E5BE4" w:rsidP="003B5CEC">
      <w:pPr>
        <w:pStyle w:val="Listepuces"/>
        <w:numPr>
          <w:ilvl w:val="0"/>
          <w:numId w:val="10"/>
        </w:numPr>
        <w:rPr>
          <w:b/>
          <w:sz w:val="18"/>
          <w:szCs w:val="18"/>
        </w:rPr>
      </w:pPr>
      <w:r w:rsidRPr="00F66844">
        <w:rPr>
          <w:color w:val="1C525B" w:themeColor="accent1" w:themeShade="80"/>
          <w:sz w:val="18"/>
          <w:szCs w:val="18"/>
        </w:rPr>
        <w:t>Anglais</w:t>
      </w:r>
      <w:r w:rsidRPr="00F66844">
        <w:rPr>
          <w:sz w:val="18"/>
          <w:szCs w:val="18"/>
        </w:rPr>
        <w:t xml:space="preserve"> - </w:t>
      </w:r>
      <w:r w:rsidRPr="00F66844">
        <w:rPr>
          <w:b/>
          <w:sz w:val="18"/>
          <w:szCs w:val="18"/>
        </w:rPr>
        <w:t>écrit</w:t>
      </w:r>
    </w:p>
    <w:p w:rsidR="002E5BE4" w:rsidRDefault="002E5BE4" w:rsidP="00A45581">
      <w:pPr>
        <w:pStyle w:val="Listepuces"/>
        <w:numPr>
          <w:ilvl w:val="0"/>
          <w:numId w:val="0"/>
        </w:numPr>
        <w:ind w:left="360"/>
      </w:pPr>
    </w:p>
    <w:sectPr w:rsidR="002E5BE4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20" w:rsidRDefault="00A21C20">
      <w:pPr>
        <w:spacing w:after="0"/>
      </w:pPr>
      <w:r>
        <w:separator/>
      </w:r>
    </w:p>
  </w:endnote>
  <w:endnote w:type="continuationSeparator" w:id="0">
    <w:p w:rsidR="00A21C20" w:rsidRDefault="00A21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">
    <w:altName w:val="Source Sans Pro Light"/>
    <w:charset w:val="00"/>
    <w:family w:val="swiss"/>
    <w:pitch w:val="variable"/>
    <w:sig w:usb0="00000001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574922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20" w:rsidRDefault="00A21C20">
      <w:pPr>
        <w:spacing w:after="0"/>
      </w:pPr>
      <w:r>
        <w:separator/>
      </w:r>
    </w:p>
  </w:footnote>
  <w:footnote w:type="continuationSeparator" w:id="0">
    <w:p w:rsidR="00A21C20" w:rsidRDefault="00A21C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842C"/>
      </v:shape>
    </w:pict>
  </w:numPicBullet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105C45D3"/>
    <w:multiLevelType w:val="hybridMultilevel"/>
    <w:tmpl w:val="0B1EF4B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516A"/>
    <w:multiLevelType w:val="hybridMultilevel"/>
    <w:tmpl w:val="3EE07C8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513E0"/>
    <w:multiLevelType w:val="hybridMultilevel"/>
    <w:tmpl w:val="3FDC63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20D9C"/>
    <w:multiLevelType w:val="multilevel"/>
    <w:tmpl w:val="833AE6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05149"/>
    <w:multiLevelType w:val="multilevel"/>
    <w:tmpl w:val="3F9CCB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06840"/>
    <w:multiLevelType w:val="multilevel"/>
    <w:tmpl w:val="38A6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6D7C"/>
    <w:multiLevelType w:val="multilevel"/>
    <w:tmpl w:val="DDBE83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93CE8"/>
    <w:multiLevelType w:val="hybridMultilevel"/>
    <w:tmpl w:val="A6661DD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D95963"/>
    <w:multiLevelType w:val="hybridMultilevel"/>
    <w:tmpl w:val="6B72633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F478D6"/>
    <w:multiLevelType w:val="multilevel"/>
    <w:tmpl w:val="E65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15C5B"/>
    <w:multiLevelType w:val="multilevel"/>
    <w:tmpl w:val="9E4669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C61F0"/>
    <w:multiLevelType w:val="hybridMultilevel"/>
    <w:tmpl w:val="117CFEC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C74E58"/>
    <w:multiLevelType w:val="hybridMultilevel"/>
    <w:tmpl w:val="87A090B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5" w15:restartNumberingAfterBreak="0">
    <w:nsid w:val="70430187"/>
    <w:multiLevelType w:val="multilevel"/>
    <w:tmpl w:val="818439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68B9"/>
    <w:multiLevelType w:val="hybridMultilevel"/>
    <w:tmpl w:val="85F8120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F32F1"/>
    <w:multiLevelType w:val="hybridMultilevel"/>
    <w:tmpl w:val="22C06AA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2B286B"/>
    <w:multiLevelType w:val="hybridMultilevel"/>
    <w:tmpl w:val="B79C564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9"/>
  </w:num>
  <w:num w:numId="5">
    <w:abstractNumId w:val="13"/>
  </w:num>
  <w:num w:numId="6">
    <w:abstractNumId w:val="17"/>
  </w:num>
  <w:num w:numId="7">
    <w:abstractNumId w:val="16"/>
  </w:num>
  <w:num w:numId="8">
    <w:abstractNumId w:val="12"/>
  </w:num>
  <w:num w:numId="9">
    <w:abstractNumId w:val="8"/>
  </w:num>
  <w:num w:numId="10">
    <w:abstractNumId w:val="18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  <w:num w:numId="15">
    <w:abstractNumId w:val="3"/>
  </w:num>
  <w:num w:numId="16">
    <w:abstractNumId w:val="15"/>
  </w:num>
  <w:num w:numId="17">
    <w:abstractNumId w:val="7"/>
  </w:num>
  <w:num w:numId="18">
    <w:abstractNumId w:val="10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61"/>
    <w:rsid w:val="00005037"/>
    <w:rsid w:val="00007139"/>
    <w:rsid w:val="00014558"/>
    <w:rsid w:val="00017AD8"/>
    <w:rsid w:val="000244E8"/>
    <w:rsid w:val="00027B93"/>
    <w:rsid w:val="00054441"/>
    <w:rsid w:val="0007480D"/>
    <w:rsid w:val="00082105"/>
    <w:rsid w:val="00085B52"/>
    <w:rsid w:val="00085D61"/>
    <w:rsid w:val="000A23ED"/>
    <w:rsid w:val="000A4F59"/>
    <w:rsid w:val="000B51F3"/>
    <w:rsid w:val="000C0CA7"/>
    <w:rsid w:val="000E0654"/>
    <w:rsid w:val="0011191B"/>
    <w:rsid w:val="00115D6B"/>
    <w:rsid w:val="00130B1E"/>
    <w:rsid w:val="00141A4C"/>
    <w:rsid w:val="00143558"/>
    <w:rsid w:val="00154BE5"/>
    <w:rsid w:val="00190B1A"/>
    <w:rsid w:val="001A5287"/>
    <w:rsid w:val="001B29CF"/>
    <w:rsid w:val="001C205A"/>
    <w:rsid w:val="001C22CB"/>
    <w:rsid w:val="001D0410"/>
    <w:rsid w:val="001F0C36"/>
    <w:rsid w:val="001F77C7"/>
    <w:rsid w:val="00247D82"/>
    <w:rsid w:val="0025502B"/>
    <w:rsid w:val="0028220F"/>
    <w:rsid w:val="0029290D"/>
    <w:rsid w:val="002A7D46"/>
    <w:rsid w:val="002B2658"/>
    <w:rsid w:val="002C1DA1"/>
    <w:rsid w:val="002D657C"/>
    <w:rsid w:val="002E5BE4"/>
    <w:rsid w:val="0035198B"/>
    <w:rsid w:val="00353523"/>
    <w:rsid w:val="00356C14"/>
    <w:rsid w:val="00366B40"/>
    <w:rsid w:val="0037036D"/>
    <w:rsid w:val="00377EA1"/>
    <w:rsid w:val="00381DE3"/>
    <w:rsid w:val="003866FE"/>
    <w:rsid w:val="00396FBB"/>
    <w:rsid w:val="003B0E15"/>
    <w:rsid w:val="003B5CEC"/>
    <w:rsid w:val="003E75B0"/>
    <w:rsid w:val="003F4E20"/>
    <w:rsid w:val="00415618"/>
    <w:rsid w:val="00443A29"/>
    <w:rsid w:val="004832E4"/>
    <w:rsid w:val="0048449D"/>
    <w:rsid w:val="00496AE5"/>
    <w:rsid w:val="0049769B"/>
    <w:rsid w:val="004B1461"/>
    <w:rsid w:val="004E6C79"/>
    <w:rsid w:val="004F544D"/>
    <w:rsid w:val="00504B88"/>
    <w:rsid w:val="00555D1C"/>
    <w:rsid w:val="00565381"/>
    <w:rsid w:val="00574922"/>
    <w:rsid w:val="00596494"/>
    <w:rsid w:val="005D0E02"/>
    <w:rsid w:val="005D1B04"/>
    <w:rsid w:val="005F7FDD"/>
    <w:rsid w:val="00615C80"/>
    <w:rsid w:val="00617B26"/>
    <w:rsid w:val="0062227F"/>
    <w:rsid w:val="006270A9"/>
    <w:rsid w:val="006350C5"/>
    <w:rsid w:val="00637884"/>
    <w:rsid w:val="0066068F"/>
    <w:rsid w:val="006618FA"/>
    <w:rsid w:val="00674B33"/>
    <w:rsid w:val="00675956"/>
    <w:rsid w:val="00676840"/>
    <w:rsid w:val="00680F96"/>
    <w:rsid w:val="00681034"/>
    <w:rsid w:val="006A7BD7"/>
    <w:rsid w:val="006B26C1"/>
    <w:rsid w:val="00737741"/>
    <w:rsid w:val="00757F43"/>
    <w:rsid w:val="007B59F1"/>
    <w:rsid w:val="007D0522"/>
    <w:rsid w:val="007F04C1"/>
    <w:rsid w:val="00816216"/>
    <w:rsid w:val="0084208D"/>
    <w:rsid w:val="0085793C"/>
    <w:rsid w:val="008766C6"/>
    <w:rsid w:val="0087734B"/>
    <w:rsid w:val="008867A1"/>
    <w:rsid w:val="00887D11"/>
    <w:rsid w:val="008913FE"/>
    <w:rsid w:val="008A5F36"/>
    <w:rsid w:val="008B6A03"/>
    <w:rsid w:val="008D4382"/>
    <w:rsid w:val="009134B7"/>
    <w:rsid w:val="00914F44"/>
    <w:rsid w:val="00916C36"/>
    <w:rsid w:val="00951ECE"/>
    <w:rsid w:val="00955991"/>
    <w:rsid w:val="00970B68"/>
    <w:rsid w:val="00973047"/>
    <w:rsid w:val="00980526"/>
    <w:rsid w:val="009955AC"/>
    <w:rsid w:val="00995974"/>
    <w:rsid w:val="009A0912"/>
    <w:rsid w:val="009A784D"/>
    <w:rsid w:val="009D4435"/>
    <w:rsid w:val="009D5933"/>
    <w:rsid w:val="009D5A16"/>
    <w:rsid w:val="00A04453"/>
    <w:rsid w:val="00A2138C"/>
    <w:rsid w:val="00A21C20"/>
    <w:rsid w:val="00A45581"/>
    <w:rsid w:val="00A54525"/>
    <w:rsid w:val="00A56D56"/>
    <w:rsid w:val="00A64B95"/>
    <w:rsid w:val="00AC76D1"/>
    <w:rsid w:val="00AE6E82"/>
    <w:rsid w:val="00AF21AE"/>
    <w:rsid w:val="00AF6464"/>
    <w:rsid w:val="00B06098"/>
    <w:rsid w:val="00B21450"/>
    <w:rsid w:val="00B26553"/>
    <w:rsid w:val="00B738C7"/>
    <w:rsid w:val="00B8240F"/>
    <w:rsid w:val="00BD3C34"/>
    <w:rsid w:val="00BD768D"/>
    <w:rsid w:val="00C23AA3"/>
    <w:rsid w:val="00C61F8E"/>
    <w:rsid w:val="00C837C5"/>
    <w:rsid w:val="00C86BB5"/>
    <w:rsid w:val="00D357B8"/>
    <w:rsid w:val="00D40950"/>
    <w:rsid w:val="00D50350"/>
    <w:rsid w:val="00D57E2F"/>
    <w:rsid w:val="00D60BF7"/>
    <w:rsid w:val="00D659DE"/>
    <w:rsid w:val="00D96DEC"/>
    <w:rsid w:val="00DA2120"/>
    <w:rsid w:val="00DA6E60"/>
    <w:rsid w:val="00DE6023"/>
    <w:rsid w:val="00DE6571"/>
    <w:rsid w:val="00E15688"/>
    <w:rsid w:val="00E42D69"/>
    <w:rsid w:val="00E51DD2"/>
    <w:rsid w:val="00E633CB"/>
    <w:rsid w:val="00E745A3"/>
    <w:rsid w:val="00E83E4B"/>
    <w:rsid w:val="00E873DB"/>
    <w:rsid w:val="00EA7508"/>
    <w:rsid w:val="00EB3E8F"/>
    <w:rsid w:val="00EB5122"/>
    <w:rsid w:val="00EB5FC7"/>
    <w:rsid w:val="00EC5EEE"/>
    <w:rsid w:val="00EC6B13"/>
    <w:rsid w:val="00EF1806"/>
    <w:rsid w:val="00F00106"/>
    <w:rsid w:val="00F04729"/>
    <w:rsid w:val="00F05477"/>
    <w:rsid w:val="00F234EB"/>
    <w:rsid w:val="00F3353E"/>
    <w:rsid w:val="00F645F1"/>
    <w:rsid w:val="00F66844"/>
    <w:rsid w:val="00FA751E"/>
    <w:rsid w:val="00FD4F41"/>
    <w:rsid w:val="00FF56A8"/>
    <w:rsid w:val="00FF56D1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227217-BB44-4B59-BF55-F9FDF570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26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48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F54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Emphase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F234E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7480D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676840"/>
    <w:rPr>
      <w:i/>
      <w:iCs/>
    </w:rPr>
  </w:style>
  <w:style w:type="paragraph" w:styleId="Sansinterligne">
    <w:name w:val="No Spacing"/>
    <w:uiPriority w:val="1"/>
    <w:qFormat/>
    <w:rsid w:val="002E5BE4"/>
    <w:pPr>
      <w:spacing w:after="0"/>
    </w:pPr>
    <w:rPr>
      <w:rFonts w:eastAsiaTheme="minorHAnsi"/>
      <w:color w:val="auto"/>
      <w:lang w:eastAsia="en-US"/>
    </w:rPr>
  </w:style>
  <w:style w:type="character" w:styleId="lev">
    <w:name w:val="Strong"/>
    <w:basedOn w:val="Policepardfaut"/>
    <w:uiPriority w:val="22"/>
    <w:qFormat/>
    <w:rsid w:val="00D60BF7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F544D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377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whitespace-normal">
    <w:name w:val="whitespace-normal"/>
    <w:basedOn w:val="Policepardfaut"/>
    <w:rsid w:val="00EA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gbou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gb\AppData\Roaming\Microsoft\Templates\C.V.%20(en%20couleu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DC76-9492-4F1D-972A-A0A34B52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couleur).dotx</Template>
  <TotalTime>1</TotalTime>
  <Pages>4</Pages>
  <Words>1657</Words>
  <Characters>9114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</dc:creator>
  <cp:keywords/>
  <cp:lastModifiedBy>mingbouk  jean Boukoulou</cp:lastModifiedBy>
  <cp:revision>2</cp:revision>
  <cp:lastPrinted>2024-03-11T15:10:00Z</cp:lastPrinted>
  <dcterms:created xsi:type="dcterms:W3CDTF">2026-07-06T10:26:00Z</dcterms:created>
  <dcterms:modified xsi:type="dcterms:W3CDTF">2026-07-06T10:26:00Z</dcterms:modified>
  <cp:version/>
</cp:coreProperties>
</file>